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B0D05" w14:textId="4AE93C5D" w:rsidR="00AA4C9A" w:rsidRPr="00110D23" w:rsidRDefault="00FA4C75" w:rsidP="00616EEE">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SUPPLEMENTARY FILE S1:</w:t>
      </w:r>
      <w:r w:rsidR="00AA4C9A" w:rsidRPr="00110D23">
        <w:rPr>
          <w:rFonts w:ascii="Times New Roman" w:hAnsi="Times New Roman" w:cs="Times New Roman"/>
          <w:b/>
          <w:bCs/>
          <w:sz w:val="24"/>
          <w:szCs w:val="24"/>
        </w:rPr>
        <w:t xml:space="preserve">    SITES UNDER STUDY</w:t>
      </w:r>
    </w:p>
    <w:p w14:paraId="0C7F1C33" w14:textId="77777777" w:rsidR="00616EEE" w:rsidRPr="00110D23" w:rsidRDefault="00AA4C9A" w:rsidP="00616EEE">
      <w:pPr>
        <w:spacing w:line="240" w:lineRule="auto"/>
        <w:jc w:val="center"/>
        <w:rPr>
          <w:rFonts w:ascii="Times New Roman" w:hAnsi="Times New Roman" w:cs="Times New Roman"/>
          <w:b/>
          <w:bCs/>
          <w:sz w:val="24"/>
          <w:szCs w:val="24"/>
        </w:rPr>
      </w:pPr>
      <w:r w:rsidRPr="00110D23">
        <w:rPr>
          <w:rFonts w:ascii="Times New Roman" w:hAnsi="Times New Roman" w:cs="Times New Roman"/>
          <w:b/>
          <w:bCs/>
          <w:sz w:val="24"/>
          <w:szCs w:val="24"/>
        </w:rPr>
        <w:t>The sites and morphological variability within individual localities</w:t>
      </w:r>
      <w:r w:rsidRPr="00110D23">
        <w:rPr>
          <w:rFonts w:ascii="Times New Roman" w:hAnsi="Times New Roman" w:cs="Times New Roman"/>
          <w:sz w:val="24"/>
          <w:szCs w:val="24"/>
        </w:rPr>
        <w:t xml:space="preserve"> </w:t>
      </w:r>
      <w:r w:rsidRPr="00110D23">
        <w:rPr>
          <w:rFonts w:ascii="Times New Roman" w:hAnsi="Times New Roman" w:cs="Times New Roman"/>
          <w:b/>
          <w:bCs/>
          <w:sz w:val="24"/>
          <w:szCs w:val="24"/>
        </w:rPr>
        <w:br/>
      </w:r>
      <w:r w:rsidRPr="00110D23">
        <w:rPr>
          <w:rFonts w:ascii="Times New Roman" w:hAnsi="Times New Roman" w:cs="Times New Roman"/>
          <w:b/>
          <w:bCs/>
          <w:sz w:val="24"/>
          <w:szCs w:val="24"/>
        </w:rPr>
        <w:br/>
        <w:t>Middle to Late Pleistocene (MIS 12- MIS 5)</w:t>
      </w:r>
      <w:r w:rsidRPr="00110D23">
        <w:rPr>
          <w:rFonts w:ascii="Times New Roman" w:hAnsi="Times New Roman" w:cs="Times New Roman"/>
          <w:sz w:val="24"/>
          <w:szCs w:val="24"/>
        </w:rPr>
        <w:br/>
      </w:r>
    </w:p>
    <w:p w14:paraId="500B0CC5" w14:textId="77777777" w:rsidR="00616EEE" w:rsidRPr="00110D23" w:rsidRDefault="00AA4C9A" w:rsidP="00616EEE">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Stránska</w:t>
      </w:r>
      <w:proofErr w:type="spellEnd"/>
      <w:r w:rsidRPr="00110D23">
        <w:rPr>
          <w:rFonts w:ascii="Times New Roman" w:hAnsi="Times New Roman" w:cs="Times New Roman"/>
          <w:b/>
          <w:bCs/>
          <w:sz w:val="24"/>
          <w:szCs w:val="24"/>
        </w:rPr>
        <w:t xml:space="preserve"> </w:t>
      </w:r>
      <w:proofErr w:type="spellStart"/>
      <w:r w:rsidRPr="00110D23">
        <w:rPr>
          <w:rFonts w:ascii="Times New Roman" w:hAnsi="Times New Roman" w:cs="Times New Roman"/>
          <w:b/>
          <w:bCs/>
          <w:sz w:val="24"/>
          <w:szCs w:val="24"/>
        </w:rPr>
        <w:t>skála</w:t>
      </w:r>
      <w:proofErr w:type="spellEnd"/>
      <w:r w:rsidRPr="00110D23">
        <w:rPr>
          <w:rFonts w:ascii="Times New Roman" w:hAnsi="Times New Roman" w:cs="Times New Roman"/>
          <w:b/>
          <w:bCs/>
          <w:sz w:val="24"/>
          <w:szCs w:val="24"/>
        </w:rPr>
        <w:t xml:space="preserve"> – SSJ </w:t>
      </w:r>
    </w:p>
    <w:p w14:paraId="39E0DE13" w14:textId="2B183A5B" w:rsidR="002D3BCB" w:rsidRPr="00110D23" w:rsidRDefault="00AA4C9A" w:rsidP="002D3BCB">
      <w:pPr>
        <w:spacing w:line="240" w:lineRule="auto"/>
        <w:rPr>
          <w:rFonts w:ascii="Times New Roman" w:hAnsi="Times New Roman" w:cs="Times New Roman"/>
          <w:bCs/>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bCs/>
          <w:sz w:val="24"/>
          <w:szCs w:val="24"/>
        </w:rPr>
        <w:t>Moravian Karst, 49°11'N 16°40' E, 310</w:t>
      </w:r>
      <w:r w:rsidR="00E4697A" w:rsidRPr="00110D23">
        <w:rPr>
          <w:rFonts w:ascii="Times New Roman" w:hAnsi="Times New Roman" w:cs="Times New Roman"/>
          <w:bCs/>
          <w:sz w:val="24"/>
          <w:szCs w:val="24"/>
        </w:rPr>
        <w:t xml:space="preserve"> </w:t>
      </w:r>
      <w:r w:rsidRPr="00110D23">
        <w:rPr>
          <w:rFonts w:ascii="Times New Roman" w:hAnsi="Times New Roman" w:cs="Times New Roman"/>
          <w:bCs/>
          <w:sz w:val="24"/>
          <w:szCs w:val="24"/>
        </w:rPr>
        <w:t xml:space="preserve">m </w:t>
      </w:r>
      <w:proofErr w:type="spellStart"/>
      <w:r w:rsidRPr="00110D23">
        <w:rPr>
          <w:rFonts w:ascii="Times New Roman" w:hAnsi="Times New Roman" w:cs="Times New Roman"/>
          <w:bCs/>
          <w:sz w:val="24"/>
          <w:szCs w:val="24"/>
        </w:rPr>
        <w:t>a.s.l</w:t>
      </w:r>
      <w:proofErr w:type="spellEnd"/>
      <w:r w:rsidRPr="00110D23">
        <w:rPr>
          <w:rFonts w:ascii="Times New Roman" w:hAnsi="Times New Roman" w:cs="Times New Roman"/>
          <w:bCs/>
          <w:sz w:val="24"/>
          <w:szCs w:val="24"/>
        </w:rPr>
        <w:t xml:space="preserve">.  </w:t>
      </w:r>
    </w:p>
    <w:p w14:paraId="1F0F56AB" w14:textId="5B8383A8" w:rsidR="00AA4C9A" w:rsidRPr="00110D23" w:rsidRDefault="00AA4C9A" w:rsidP="00616EEE">
      <w:pPr>
        <w:spacing w:line="240" w:lineRule="auto"/>
        <w:jc w:val="both"/>
        <w:rPr>
          <w:rFonts w:ascii="Times New Roman" w:hAnsi="Times New Roman" w:cs="Times New Roman"/>
          <w:sz w:val="24"/>
          <w:szCs w:val="24"/>
        </w:rPr>
      </w:pPr>
      <w:r w:rsidRPr="00110D23">
        <w:rPr>
          <w:rFonts w:ascii="Times New Roman" w:hAnsi="Times New Roman" w:cs="Times New Roman"/>
          <w:bCs/>
          <w:sz w:val="24"/>
          <w:szCs w:val="24"/>
        </w:rPr>
        <w:t xml:space="preserve">A relic of </w:t>
      </w:r>
      <w:r w:rsidR="005E566C" w:rsidRPr="00110D23">
        <w:rPr>
          <w:rFonts w:ascii="Times New Roman" w:hAnsi="Times New Roman" w:cs="Times New Roman"/>
          <w:bCs/>
          <w:sz w:val="24"/>
          <w:szCs w:val="24"/>
        </w:rPr>
        <w:t xml:space="preserve">an </w:t>
      </w:r>
      <w:r w:rsidRPr="00110D23">
        <w:rPr>
          <w:rFonts w:ascii="Times New Roman" w:hAnsi="Times New Roman" w:cs="Times New Roman"/>
          <w:bCs/>
          <w:sz w:val="24"/>
          <w:szCs w:val="24"/>
        </w:rPr>
        <w:t>underground cave passage opened by an artificial gallery in a slope of Stránská Skála hill in Brno, some 200</w:t>
      </w:r>
      <w:r w:rsidR="00E4697A" w:rsidRPr="00110D23">
        <w:rPr>
          <w:rFonts w:ascii="Times New Roman" w:hAnsi="Times New Roman" w:cs="Times New Roman"/>
          <w:bCs/>
          <w:sz w:val="24"/>
          <w:szCs w:val="24"/>
        </w:rPr>
        <w:t xml:space="preserve"> </w:t>
      </w:r>
      <w:r w:rsidRPr="00110D23">
        <w:rPr>
          <w:rFonts w:ascii="Times New Roman" w:hAnsi="Times New Roman" w:cs="Times New Roman"/>
          <w:bCs/>
          <w:sz w:val="24"/>
          <w:szCs w:val="24"/>
        </w:rPr>
        <w:t xml:space="preserve">m NW from the famous sedimentary talus of Stránská </w:t>
      </w:r>
      <w:proofErr w:type="spellStart"/>
      <w:r w:rsidRPr="00110D23">
        <w:rPr>
          <w:rFonts w:ascii="Times New Roman" w:hAnsi="Times New Roman" w:cs="Times New Roman"/>
          <w:bCs/>
          <w:sz w:val="24"/>
          <w:szCs w:val="24"/>
        </w:rPr>
        <w:t>skála</w:t>
      </w:r>
      <w:proofErr w:type="spellEnd"/>
      <w:r w:rsidRPr="00110D23">
        <w:rPr>
          <w:rFonts w:ascii="Times New Roman" w:hAnsi="Times New Roman" w:cs="Times New Roman"/>
          <w:bCs/>
          <w:sz w:val="24"/>
          <w:szCs w:val="24"/>
        </w:rPr>
        <w:t xml:space="preserve"> 1 (</w:t>
      </w:r>
      <w:r w:rsidR="00D715D2" w:rsidRPr="00110D23">
        <w:rPr>
          <w:rFonts w:ascii="Times New Roman" w:hAnsi="Times New Roman" w:cs="Times New Roman"/>
          <w:bCs/>
          <w:sz w:val="24"/>
          <w:szCs w:val="24"/>
        </w:rPr>
        <w:t>Kučera et al. 2009</w:t>
      </w:r>
      <w:r w:rsidRPr="00110D23">
        <w:rPr>
          <w:rFonts w:ascii="Times New Roman" w:hAnsi="Times New Roman" w:cs="Times New Roman"/>
          <w:bCs/>
          <w:sz w:val="24"/>
          <w:szCs w:val="24"/>
        </w:rPr>
        <w:t xml:space="preserve">). </w:t>
      </w:r>
      <w:r w:rsidR="004052D9" w:rsidRPr="00110D23">
        <w:rPr>
          <w:rFonts w:ascii="Times New Roman" w:hAnsi="Times New Roman" w:cs="Times New Roman"/>
          <w:bCs/>
          <w:sz w:val="24"/>
          <w:szCs w:val="24"/>
        </w:rPr>
        <w:t>D</w:t>
      </w:r>
      <w:r w:rsidRPr="00110D23">
        <w:rPr>
          <w:rFonts w:ascii="Times New Roman" w:hAnsi="Times New Roman" w:cs="Times New Roman"/>
          <w:bCs/>
          <w:sz w:val="24"/>
          <w:szCs w:val="24"/>
        </w:rPr>
        <w:t xml:space="preserve">etails on microfauna </w:t>
      </w:r>
      <w:r w:rsidR="00D133D4" w:rsidRPr="00110D23">
        <w:rPr>
          <w:rFonts w:ascii="Times New Roman" w:hAnsi="Times New Roman" w:cs="Times New Roman"/>
          <w:bCs/>
          <w:sz w:val="24"/>
          <w:szCs w:val="24"/>
        </w:rPr>
        <w:t>collected on several occasions by Horáček et al., co</w:t>
      </w:r>
      <w:r w:rsidRPr="00110D23">
        <w:rPr>
          <w:rFonts w:ascii="Times New Roman" w:hAnsi="Times New Roman" w:cs="Times New Roman"/>
          <w:bCs/>
          <w:sz w:val="24"/>
          <w:szCs w:val="24"/>
        </w:rPr>
        <w:t>nfirming the early Middle Pleistocene age of the deposits</w:t>
      </w:r>
      <w:r w:rsidR="005E566C" w:rsidRPr="00110D23">
        <w:rPr>
          <w:rFonts w:ascii="Times New Roman" w:hAnsi="Times New Roman" w:cs="Times New Roman"/>
          <w:bCs/>
          <w:sz w:val="24"/>
          <w:szCs w:val="24"/>
        </w:rPr>
        <w:t>,</w:t>
      </w:r>
      <w:r w:rsidRPr="00110D23">
        <w:rPr>
          <w:rFonts w:ascii="Times New Roman" w:hAnsi="Times New Roman" w:cs="Times New Roman"/>
          <w:bCs/>
          <w:sz w:val="24"/>
          <w:szCs w:val="24"/>
        </w:rPr>
        <w:t xml:space="preserve"> were surveyed by Kučera </w:t>
      </w:r>
      <w:r w:rsidRPr="00110D23">
        <w:rPr>
          <w:rFonts w:ascii="Times New Roman" w:hAnsi="Times New Roman" w:cs="Times New Roman"/>
          <w:bCs/>
          <w:iCs/>
          <w:sz w:val="24"/>
          <w:szCs w:val="24"/>
        </w:rPr>
        <w:t>et al.</w:t>
      </w:r>
      <w:r w:rsidRPr="00110D23">
        <w:rPr>
          <w:rFonts w:ascii="Times New Roman" w:hAnsi="Times New Roman" w:cs="Times New Roman"/>
          <w:bCs/>
          <w:sz w:val="24"/>
          <w:szCs w:val="24"/>
        </w:rPr>
        <w:t xml:space="preserve"> (2009). Locality is mentioned as Stránsk</w:t>
      </w:r>
      <w:r w:rsidR="004757B4">
        <w:rPr>
          <w:rFonts w:ascii="Times New Roman" w:hAnsi="Times New Roman" w:cs="Times New Roman"/>
          <w:bCs/>
          <w:sz w:val="24"/>
          <w:szCs w:val="24"/>
        </w:rPr>
        <w:t>á</w:t>
      </w:r>
      <w:r w:rsidRPr="00110D23">
        <w:rPr>
          <w:rFonts w:ascii="Times New Roman" w:hAnsi="Times New Roman" w:cs="Times New Roman"/>
          <w:bCs/>
          <w:sz w:val="24"/>
          <w:szCs w:val="24"/>
        </w:rPr>
        <w:t xml:space="preserve"> </w:t>
      </w:r>
      <w:proofErr w:type="spellStart"/>
      <w:r w:rsidRPr="00110D23">
        <w:rPr>
          <w:rFonts w:ascii="Times New Roman" w:hAnsi="Times New Roman" w:cs="Times New Roman"/>
          <w:bCs/>
          <w:sz w:val="24"/>
          <w:szCs w:val="24"/>
        </w:rPr>
        <w:t>skála</w:t>
      </w:r>
      <w:proofErr w:type="spellEnd"/>
      <w:r w:rsidRPr="00110D23">
        <w:rPr>
          <w:rFonts w:ascii="Times New Roman" w:hAnsi="Times New Roman" w:cs="Times New Roman"/>
          <w:bCs/>
          <w:sz w:val="24"/>
          <w:szCs w:val="24"/>
        </w:rPr>
        <w:t xml:space="preserve"> Cave under number 25 in Horáček and </w:t>
      </w:r>
      <w:proofErr w:type="spellStart"/>
      <w:r w:rsidRPr="00110D23">
        <w:rPr>
          <w:rFonts w:ascii="Times New Roman" w:hAnsi="Times New Roman" w:cs="Times New Roman"/>
          <w:bCs/>
          <w:sz w:val="24"/>
          <w:szCs w:val="24"/>
        </w:rPr>
        <w:t>Ložek</w:t>
      </w:r>
      <w:proofErr w:type="spellEnd"/>
      <w:r w:rsidRPr="00110D23">
        <w:rPr>
          <w:rFonts w:ascii="Times New Roman" w:hAnsi="Times New Roman" w:cs="Times New Roman"/>
          <w:bCs/>
          <w:sz w:val="24"/>
          <w:szCs w:val="24"/>
        </w:rPr>
        <w:t xml:space="preserve"> (1988) </w:t>
      </w:r>
      <w:r w:rsidR="001346B1" w:rsidRPr="00110D23">
        <w:rPr>
          <w:rFonts w:ascii="Times New Roman" w:hAnsi="Times New Roman" w:cs="Times New Roman"/>
          <w:bCs/>
          <w:sz w:val="24"/>
          <w:szCs w:val="24"/>
        </w:rPr>
        <w:t>and</w:t>
      </w:r>
      <w:r w:rsidRPr="00110D23">
        <w:rPr>
          <w:rFonts w:ascii="Times New Roman" w:hAnsi="Times New Roman" w:cs="Times New Roman"/>
          <w:bCs/>
          <w:sz w:val="24"/>
          <w:szCs w:val="24"/>
        </w:rPr>
        <w:t xml:space="preserve"> as “Bear Cave at Stránsk</w:t>
      </w:r>
      <w:r w:rsidR="004757B4">
        <w:rPr>
          <w:rFonts w:ascii="Times New Roman" w:hAnsi="Times New Roman" w:cs="Times New Roman"/>
          <w:bCs/>
          <w:sz w:val="24"/>
          <w:szCs w:val="24"/>
        </w:rPr>
        <w:t>á</w:t>
      </w:r>
      <w:r w:rsidRPr="00110D23">
        <w:rPr>
          <w:rFonts w:ascii="Times New Roman" w:hAnsi="Times New Roman" w:cs="Times New Roman"/>
          <w:bCs/>
          <w:sz w:val="24"/>
          <w:szCs w:val="24"/>
        </w:rPr>
        <w:t xml:space="preserve"> </w:t>
      </w:r>
      <w:proofErr w:type="spellStart"/>
      <w:r w:rsidRPr="00110D23">
        <w:rPr>
          <w:rFonts w:ascii="Times New Roman" w:hAnsi="Times New Roman" w:cs="Times New Roman"/>
          <w:bCs/>
          <w:sz w:val="24"/>
          <w:szCs w:val="24"/>
        </w:rPr>
        <w:t>skála</w:t>
      </w:r>
      <w:proofErr w:type="spellEnd"/>
      <w:r w:rsidRPr="00110D23">
        <w:rPr>
          <w:rFonts w:ascii="Times New Roman" w:hAnsi="Times New Roman" w:cs="Times New Roman"/>
          <w:bCs/>
          <w:sz w:val="24"/>
          <w:szCs w:val="24"/>
        </w:rPr>
        <w:t xml:space="preserve">” in Musil </w:t>
      </w:r>
      <w:r w:rsidR="004052D9" w:rsidRPr="00110D23">
        <w:rPr>
          <w:rFonts w:ascii="Times New Roman" w:hAnsi="Times New Roman" w:cs="Times New Roman"/>
          <w:bCs/>
          <w:sz w:val="24"/>
          <w:szCs w:val="24"/>
        </w:rPr>
        <w:t>(</w:t>
      </w:r>
      <w:r w:rsidRPr="00110D23">
        <w:rPr>
          <w:rFonts w:ascii="Times New Roman" w:hAnsi="Times New Roman" w:cs="Times New Roman"/>
          <w:bCs/>
          <w:sz w:val="24"/>
          <w:szCs w:val="24"/>
        </w:rPr>
        <w:t>1995</w:t>
      </w:r>
      <w:r w:rsidR="004052D9" w:rsidRPr="00110D23">
        <w:rPr>
          <w:rFonts w:ascii="Times New Roman" w:hAnsi="Times New Roman" w:cs="Times New Roman"/>
          <w:bCs/>
          <w:sz w:val="24"/>
          <w:szCs w:val="24"/>
        </w:rPr>
        <w:t>)</w:t>
      </w:r>
      <w:r w:rsidRPr="00110D23">
        <w:rPr>
          <w:rFonts w:ascii="Times New Roman" w:hAnsi="Times New Roman" w:cs="Times New Roman"/>
          <w:bCs/>
          <w:sz w:val="24"/>
          <w:szCs w:val="24"/>
        </w:rPr>
        <w:t>.</w:t>
      </w:r>
    </w:p>
    <w:p w14:paraId="5B7A36C1" w14:textId="77777777" w:rsidR="00616EEE" w:rsidRPr="00110D23" w:rsidRDefault="00AA4C9A" w:rsidP="00616EEE">
      <w:pPr>
        <w:spacing w:line="240" w:lineRule="auto"/>
        <w:jc w:val="both"/>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w:t>
      </w:r>
    </w:p>
    <w:p w14:paraId="2A7C91E6" w14:textId="5F5EB2A0" w:rsidR="00AA4C9A" w:rsidRPr="00110D23" w:rsidRDefault="00AA4C9A" w:rsidP="00616EEE">
      <w:pPr>
        <w:spacing w:line="240" w:lineRule="auto"/>
        <w:jc w:val="both"/>
        <w:rPr>
          <w:rFonts w:ascii="Times New Roman" w:hAnsi="Times New Roman" w:cs="Times New Roman"/>
          <w:sz w:val="24"/>
          <w:szCs w:val="24"/>
        </w:rPr>
      </w:pPr>
      <w:r w:rsidRPr="00110D23">
        <w:rPr>
          <w:rFonts w:ascii="Times New Roman" w:hAnsi="Times New Roman" w:cs="Times New Roman"/>
          <w:bCs/>
          <w:sz w:val="24"/>
          <w:szCs w:val="24"/>
        </w:rPr>
        <w:t xml:space="preserve"> </w:t>
      </w:r>
      <w:proofErr w:type="spellStart"/>
      <w:r w:rsidRPr="00110D23">
        <w:rPr>
          <w:rFonts w:ascii="Times New Roman" w:hAnsi="Times New Roman" w:cs="Times New Roman"/>
          <w:b/>
          <w:bCs/>
          <w:sz w:val="24"/>
          <w:szCs w:val="24"/>
        </w:rPr>
        <w:t>Stránska</w:t>
      </w:r>
      <w:proofErr w:type="spellEnd"/>
      <w:r w:rsidRPr="00110D23">
        <w:rPr>
          <w:rFonts w:ascii="Times New Roman" w:hAnsi="Times New Roman" w:cs="Times New Roman"/>
          <w:b/>
          <w:bCs/>
          <w:sz w:val="24"/>
          <w:szCs w:val="24"/>
        </w:rPr>
        <w:t xml:space="preserve"> </w:t>
      </w:r>
      <w:proofErr w:type="spellStart"/>
      <w:r w:rsidRPr="00110D23">
        <w:rPr>
          <w:rFonts w:ascii="Times New Roman" w:hAnsi="Times New Roman" w:cs="Times New Roman"/>
          <w:b/>
          <w:bCs/>
          <w:sz w:val="24"/>
          <w:szCs w:val="24"/>
        </w:rPr>
        <w:t>skála</w:t>
      </w:r>
      <w:proofErr w:type="spellEnd"/>
      <w:r w:rsidRPr="00110D23">
        <w:rPr>
          <w:rFonts w:ascii="Times New Roman" w:hAnsi="Times New Roman" w:cs="Times New Roman"/>
          <w:b/>
          <w:bCs/>
          <w:sz w:val="24"/>
          <w:szCs w:val="24"/>
        </w:rPr>
        <w:t xml:space="preserve"> SSJ</w:t>
      </w:r>
      <w:r w:rsidRPr="00110D23">
        <w:rPr>
          <w:rFonts w:ascii="Times New Roman" w:hAnsi="Times New Roman" w:cs="Times New Roman"/>
          <w:sz w:val="24"/>
          <w:szCs w:val="24"/>
        </w:rPr>
        <w:t xml:space="preserve"> (MIS 12</w:t>
      </w:r>
      <w:r w:rsidR="00433C1B" w:rsidRPr="00110D23">
        <w:rPr>
          <w:rFonts w:ascii="Times New Roman" w:hAnsi="Times New Roman" w:cs="Times New Roman"/>
          <w:sz w:val="24"/>
          <w:szCs w:val="24"/>
        </w:rPr>
        <w:t>/14</w:t>
      </w:r>
      <w:r w:rsidR="00D715D2" w:rsidRPr="00110D23">
        <w:rPr>
          <w:rFonts w:ascii="Times New Roman" w:hAnsi="Times New Roman" w:cs="Times New Roman"/>
          <w:sz w:val="24"/>
          <w:szCs w:val="24"/>
        </w:rPr>
        <w:t>, Czech Republic</w:t>
      </w:r>
      <w:r w:rsidRPr="00110D23">
        <w:rPr>
          <w:rFonts w:ascii="Times New Roman" w:hAnsi="Times New Roman" w:cs="Times New Roman"/>
          <w:sz w:val="24"/>
          <w:szCs w:val="24"/>
        </w:rPr>
        <w:t>) represents the oldest locality in the dataset and stands out as the most morphologically divergent population of narrow-headed voles analyzed</w:t>
      </w:r>
      <w:r w:rsidR="00D715D2" w:rsidRPr="00110D23">
        <w:rPr>
          <w:rFonts w:ascii="Times New Roman" w:hAnsi="Times New Roman" w:cs="Times New Roman"/>
          <w:sz w:val="24"/>
          <w:szCs w:val="24"/>
        </w:rPr>
        <w:t>,</w:t>
      </w:r>
      <w:r w:rsidRPr="00110D23">
        <w:rPr>
          <w:rFonts w:ascii="Times New Roman" w:hAnsi="Times New Roman" w:cs="Times New Roman"/>
          <w:sz w:val="24"/>
          <w:szCs w:val="24"/>
        </w:rPr>
        <w:t xml:space="preserve"> indicating both the greatest magnitude of shape change and significant statistical separation from other localities. Stránsk</w:t>
      </w:r>
      <w:r w:rsidR="004757B4">
        <w:rPr>
          <w:rFonts w:ascii="Times New Roman" w:hAnsi="Times New Roman" w:cs="Times New Roman"/>
          <w:sz w:val="24"/>
          <w:szCs w:val="24"/>
        </w:rPr>
        <w:t>á</w:t>
      </w:r>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skála</w:t>
      </w:r>
      <w:proofErr w:type="spellEnd"/>
      <w:r w:rsidRPr="00110D23">
        <w:rPr>
          <w:rFonts w:ascii="Times New Roman" w:hAnsi="Times New Roman" w:cs="Times New Roman"/>
          <w:sz w:val="24"/>
          <w:szCs w:val="24"/>
        </w:rPr>
        <w:t xml:space="preserve"> </w:t>
      </w:r>
      <w:r w:rsidR="004052D9" w:rsidRPr="00110D23">
        <w:rPr>
          <w:rFonts w:ascii="Times New Roman" w:hAnsi="Times New Roman" w:cs="Times New Roman"/>
          <w:sz w:val="24"/>
          <w:szCs w:val="24"/>
        </w:rPr>
        <w:t>SSJ</w:t>
      </w:r>
      <w:r w:rsidRPr="00110D23">
        <w:rPr>
          <w:rFonts w:ascii="Times New Roman" w:hAnsi="Times New Roman" w:cs="Times New Roman"/>
          <w:sz w:val="24"/>
          <w:szCs w:val="24"/>
        </w:rPr>
        <w:t xml:space="preserve"> potentially represents an ancestral stock from which later diversity evolved. Morphometrically, it is characterized by the smallest and narrowest molars in the dataset (mean width</w:t>
      </w:r>
      <w:r w:rsidR="004052D9" w:rsidRPr="00110D23">
        <w:rPr>
          <w:rFonts w:ascii="Times New Roman" w:hAnsi="Times New Roman" w:cs="Times New Roman"/>
          <w:sz w:val="24"/>
          <w:szCs w:val="24"/>
        </w:rPr>
        <w:t xml:space="preserve"> </w:t>
      </w:r>
      <w:r w:rsidRPr="00110D23">
        <w:rPr>
          <w:rFonts w:ascii="Times New Roman" w:hAnsi="Times New Roman" w:cs="Times New Roman"/>
          <w:sz w:val="24"/>
          <w:szCs w:val="24"/>
        </w:rPr>
        <w:t>= 0.825</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mm), with the second smallest molar lengths (min. length</w:t>
      </w:r>
      <w:r w:rsidR="004052D9" w:rsidRPr="00110D23">
        <w:rPr>
          <w:rFonts w:ascii="Times New Roman" w:hAnsi="Times New Roman" w:cs="Times New Roman"/>
          <w:sz w:val="24"/>
          <w:szCs w:val="24"/>
        </w:rPr>
        <w:t xml:space="preserve"> </w:t>
      </w:r>
      <w:r w:rsidRPr="00110D23">
        <w:rPr>
          <w:rFonts w:ascii="Times New Roman" w:hAnsi="Times New Roman" w:cs="Times New Roman"/>
          <w:sz w:val="24"/>
          <w:szCs w:val="24"/>
        </w:rPr>
        <w:t>= 2.162</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mm), and the most extreme AC1/L ratio (0.562) (</w:t>
      </w:r>
      <w:r w:rsidR="00731101" w:rsidRPr="00110D23">
        <w:rPr>
          <w:rFonts w:ascii="Times New Roman" w:hAnsi="Times New Roman" w:cs="Times New Roman"/>
          <w:sz w:val="24"/>
          <w:szCs w:val="24"/>
        </w:rPr>
        <w:t>Table 1</w:t>
      </w:r>
      <w:r w:rsidRPr="00110D23">
        <w:rPr>
          <w:rFonts w:ascii="Times New Roman" w:hAnsi="Times New Roman" w:cs="Times New Roman"/>
          <w:sz w:val="24"/>
          <w:szCs w:val="24"/>
        </w:rPr>
        <w:t xml:space="preserve">). In terms of morphotype diversity, </w:t>
      </w:r>
      <w:r w:rsidR="005E566C" w:rsidRPr="00110D23">
        <w:rPr>
          <w:rFonts w:ascii="Times New Roman" w:hAnsi="Times New Roman" w:cs="Times New Roman"/>
          <w:sz w:val="24"/>
          <w:szCs w:val="24"/>
        </w:rPr>
        <w:t>the Stránsk</w:t>
      </w:r>
      <w:r w:rsidR="004757B4">
        <w:rPr>
          <w:rFonts w:ascii="Times New Roman" w:hAnsi="Times New Roman" w:cs="Times New Roman"/>
          <w:sz w:val="24"/>
          <w:szCs w:val="24"/>
        </w:rPr>
        <w:t>á</w:t>
      </w:r>
      <w:r w:rsidR="005E566C" w:rsidRPr="00110D23">
        <w:rPr>
          <w:rFonts w:ascii="Times New Roman" w:hAnsi="Times New Roman" w:cs="Times New Roman"/>
          <w:sz w:val="24"/>
          <w:szCs w:val="24"/>
        </w:rPr>
        <w:t xml:space="preserve"> </w:t>
      </w:r>
      <w:proofErr w:type="spellStart"/>
      <w:r w:rsidR="005E566C" w:rsidRPr="00110D23">
        <w:rPr>
          <w:rFonts w:ascii="Times New Roman" w:hAnsi="Times New Roman" w:cs="Times New Roman"/>
          <w:sz w:val="24"/>
          <w:szCs w:val="24"/>
        </w:rPr>
        <w:t>skála</w:t>
      </w:r>
      <w:proofErr w:type="spellEnd"/>
      <w:r w:rsidR="005E566C" w:rsidRPr="00110D23">
        <w:rPr>
          <w:rFonts w:ascii="Times New Roman" w:hAnsi="Times New Roman" w:cs="Times New Roman"/>
          <w:sz w:val="24"/>
          <w:szCs w:val="24"/>
        </w:rPr>
        <w:t xml:space="preserve"> SSJ population is consistent with an ancestral,</w:t>
      </w:r>
      <w:r w:rsidRPr="00110D23">
        <w:rPr>
          <w:rFonts w:ascii="Times New Roman" w:hAnsi="Times New Roman" w:cs="Times New Roman"/>
          <w:sz w:val="24"/>
          <w:szCs w:val="24"/>
        </w:rPr>
        <w:t xml:space="preserve"> less variable morphotype spectrum</w:t>
      </w:r>
      <w:r w:rsidR="00121EFC" w:rsidRPr="00110D23">
        <w:rPr>
          <w:rFonts w:ascii="Times New Roman" w:hAnsi="Times New Roman" w:cs="Times New Roman"/>
          <w:sz w:val="24"/>
          <w:szCs w:val="24"/>
        </w:rPr>
        <w:t xml:space="preserve"> (Fig. A1)</w:t>
      </w:r>
      <w:r w:rsidRPr="00110D23">
        <w:rPr>
          <w:rFonts w:ascii="Times New Roman" w:hAnsi="Times New Roman" w:cs="Times New Roman"/>
          <w:sz w:val="24"/>
          <w:szCs w:val="24"/>
        </w:rPr>
        <w:t xml:space="preserve">. The molars were dominated by ancestral morphotypes defined by convex or plain buccal sides of the anterior cap and minimal development of the BRA4 reentrant angle. These traits align with simpler morphotypes A–C (per </w:t>
      </w:r>
      <w:proofErr w:type="spellStart"/>
      <w:r w:rsidRPr="00110D23">
        <w:rPr>
          <w:rFonts w:ascii="Times New Roman" w:hAnsi="Times New Roman" w:cs="Times New Roman"/>
          <w:sz w:val="24"/>
          <w:szCs w:val="24"/>
        </w:rPr>
        <w:t>Nadachowski</w:t>
      </w:r>
      <w:proofErr w:type="spellEnd"/>
      <w:r w:rsidRPr="00110D23">
        <w:rPr>
          <w:rFonts w:ascii="Times New Roman" w:hAnsi="Times New Roman" w:cs="Times New Roman"/>
          <w:sz w:val="24"/>
          <w:szCs w:val="24"/>
        </w:rPr>
        <w:t xml:space="preserve"> 1982), supporting the inference of a more primitive evolutionary stage. The relatively lower diversity and distinctive morphology observed here reinforce Stránsk</w:t>
      </w:r>
      <w:r w:rsidR="004757B4">
        <w:rPr>
          <w:rFonts w:ascii="Times New Roman" w:hAnsi="Times New Roman" w:cs="Times New Roman"/>
          <w:sz w:val="24"/>
          <w:szCs w:val="24"/>
        </w:rPr>
        <w:t>á</w:t>
      </w:r>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skála</w:t>
      </w:r>
      <w:proofErr w:type="spellEnd"/>
      <w:r w:rsidRPr="00110D23">
        <w:rPr>
          <w:rFonts w:ascii="Times New Roman" w:hAnsi="Times New Roman" w:cs="Times New Roman"/>
          <w:sz w:val="24"/>
          <w:szCs w:val="24"/>
        </w:rPr>
        <w:t xml:space="preserve"> SSJ´s importance as a baseline for understanding morphological evolution in narrow-headed voles. Despite this distinctiveness, classification accuracy in CVA (58%) suggests that</w:t>
      </w:r>
      <w:r w:rsidR="005E566C" w:rsidRPr="00110D23">
        <w:rPr>
          <w:rFonts w:ascii="Times New Roman" w:hAnsi="Times New Roman" w:cs="Times New Roman"/>
          <w:sz w:val="24"/>
          <w:szCs w:val="24"/>
        </w:rPr>
        <w:t>, while morphologically unique, there is partial overlap with later populations, possibly due to the retention of ancestral traits over</w:t>
      </w:r>
      <w:r w:rsidRPr="00110D23">
        <w:rPr>
          <w:rFonts w:ascii="Times New Roman" w:hAnsi="Times New Roman" w:cs="Times New Roman"/>
          <w:sz w:val="24"/>
          <w:szCs w:val="24"/>
        </w:rPr>
        <w:t xml:space="preserve"> time. </w:t>
      </w:r>
      <w:bookmarkStart w:id="0" w:name="_Hlk194489569"/>
    </w:p>
    <w:p w14:paraId="07F5EBBE" w14:textId="07F56F5D" w:rsidR="00AA4C9A" w:rsidRPr="00110D23" w:rsidRDefault="00AA4C9A"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lastRenderedPageBreak/>
        <w:drawing>
          <wp:inline distT="0" distB="0" distL="0" distR="0" wp14:anchorId="26227495" wp14:editId="0799B1AF">
            <wp:extent cx="3638992" cy="2529492"/>
            <wp:effectExtent l="0" t="0" r="0" b="4445"/>
            <wp:docPr id="55610791" name="Obrázek 2" descr="Obsah obrázku text, diagram, Písmo, Vykreslený graf&#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10791" name="Obrázek 2" descr="Obsah obrázku text, diagram, Písmo, Vykreslený graf&#10;&#10;Obsah generovaný pomocí AI může být nesprávný."/>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50808"/>
                    <a:stretch>
                      <a:fillRect/>
                    </a:stretch>
                  </pic:blipFill>
                  <pic:spPr bwMode="auto">
                    <a:xfrm>
                      <a:off x="0" y="0"/>
                      <a:ext cx="3647437" cy="2535362"/>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bCs/>
          <w:sz w:val="24"/>
          <w:szCs w:val="24"/>
        </w:rPr>
        <w:br/>
      </w:r>
      <w:r w:rsidRPr="00110D23">
        <w:rPr>
          <w:rFonts w:ascii="Times New Roman" w:hAnsi="Times New Roman" w:cs="Times New Roman"/>
          <w:color w:val="000000" w:themeColor="text1"/>
          <w:sz w:val="24"/>
          <w:szCs w:val="24"/>
        </w:rPr>
        <w:t xml:space="preserve">Fig. A1.  </w:t>
      </w:r>
      <w:r w:rsidR="00FE3DD9" w:rsidRPr="00110D23">
        <w:rPr>
          <w:rFonts w:ascii="Times New Roman" w:hAnsi="Times New Roman" w:cs="Times New Roman"/>
          <w:color w:val="000000" w:themeColor="text1"/>
          <w:sz w:val="24"/>
          <w:szCs w:val="24"/>
        </w:rPr>
        <w:t xml:space="preserve">Shape change and morphotype frequencies at the locality </w:t>
      </w:r>
      <w:proofErr w:type="spellStart"/>
      <w:r w:rsidR="00FE3DD9" w:rsidRPr="00110D23">
        <w:rPr>
          <w:rFonts w:ascii="Times New Roman" w:hAnsi="Times New Roman" w:cs="Times New Roman"/>
          <w:color w:val="000000" w:themeColor="text1"/>
          <w:sz w:val="24"/>
          <w:szCs w:val="24"/>
        </w:rPr>
        <w:t>Stránska</w:t>
      </w:r>
      <w:proofErr w:type="spellEnd"/>
      <w:r w:rsidR="00FE3DD9" w:rsidRPr="00110D23">
        <w:rPr>
          <w:rFonts w:ascii="Times New Roman" w:hAnsi="Times New Roman" w:cs="Times New Roman"/>
          <w:color w:val="000000" w:themeColor="text1"/>
          <w:sz w:val="24"/>
          <w:szCs w:val="24"/>
        </w:rPr>
        <w:t xml:space="preserve"> </w:t>
      </w:r>
      <w:proofErr w:type="spellStart"/>
      <w:r w:rsidR="00FE3DD9" w:rsidRPr="00110D23">
        <w:rPr>
          <w:rFonts w:ascii="Times New Roman" w:hAnsi="Times New Roman" w:cs="Times New Roman"/>
          <w:color w:val="000000" w:themeColor="text1"/>
          <w:sz w:val="24"/>
          <w:szCs w:val="24"/>
        </w:rPr>
        <w:t>skála</w:t>
      </w:r>
      <w:proofErr w:type="spellEnd"/>
      <w:r w:rsidR="00FE3DD9" w:rsidRPr="00110D23">
        <w:rPr>
          <w:rFonts w:ascii="Times New Roman" w:hAnsi="Times New Roman" w:cs="Times New Roman"/>
          <w:color w:val="000000" w:themeColor="text1"/>
          <w:sz w:val="24"/>
          <w:szCs w:val="24"/>
        </w:rPr>
        <w:t xml:space="preserve"> SSJ.</w:t>
      </w:r>
      <w:r w:rsidR="00FE3DD9" w:rsidRPr="00110D23">
        <w:rPr>
          <w:rFonts w:ascii="Times New Roman" w:hAnsi="Times New Roman" w:cs="Times New Roman"/>
          <w:color w:val="000000" w:themeColor="text1"/>
          <w:sz w:val="24"/>
          <w:szCs w:val="24"/>
        </w:rPr>
        <w:br/>
        <w:t>Mean m1 shape of the population of Stránsk</w:t>
      </w:r>
      <w:r w:rsidR="004757B4">
        <w:rPr>
          <w:rFonts w:ascii="Times New Roman" w:hAnsi="Times New Roman" w:cs="Times New Roman"/>
          <w:color w:val="000000" w:themeColor="text1"/>
          <w:sz w:val="24"/>
          <w:szCs w:val="24"/>
        </w:rPr>
        <w:t>á</w:t>
      </w:r>
      <w:r w:rsidR="00FE3DD9" w:rsidRPr="00110D23">
        <w:rPr>
          <w:rFonts w:ascii="Times New Roman" w:hAnsi="Times New Roman" w:cs="Times New Roman"/>
          <w:color w:val="000000" w:themeColor="text1"/>
          <w:sz w:val="24"/>
          <w:szCs w:val="24"/>
        </w:rPr>
        <w:t xml:space="preserve"> </w:t>
      </w:r>
      <w:proofErr w:type="spellStart"/>
      <w:r w:rsidR="00FE3DD9" w:rsidRPr="00110D23">
        <w:rPr>
          <w:rFonts w:ascii="Times New Roman" w:hAnsi="Times New Roman" w:cs="Times New Roman"/>
          <w:color w:val="000000" w:themeColor="text1"/>
          <w:sz w:val="24"/>
          <w:szCs w:val="24"/>
        </w:rPr>
        <w:t>skála</w:t>
      </w:r>
      <w:proofErr w:type="spellEnd"/>
      <w:r w:rsidR="00FE3DD9" w:rsidRPr="00110D23">
        <w:rPr>
          <w:rFonts w:ascii="Times New Roman" w:hAnsi="Times New Roman" w:cs="Times New Roman"/>
          <w:color w:val="000000" w:themeColor="text1"/>
          <w:sz w:val="24"/>
          <w:szCs w:val="24"/>
        </w:rPr>
        <w:t xml:space="preserve"> SSJ (red outline) against the overall mean shape (black outline);</w:t>
      </w:r>
      <w:r w:rsidR="00616EEE" w:rsidRPr="00110D23">
        <w:rPr>
          <w:rFonts w:ascii="Times New Roman" w:hAnsi="Times New Roman" w:cs="Times New Roman"/>
          <w:color w:val="000000" w:themeColor="text1"/>
          <w:sz w:val="24"/>
          <w:szCs w:val="24"/>
        </w:rPr>
        <w:t xml:space="preserve"> </w:t>
      </w:r>
      <w:r w:rsidR="00FE3DD9" w:rsidRPr="00110D23">
        <w:rPr>
          <w:rFonts w:ascii="Times New Roman" w:hAnsi="Times New Roman" w:cs="Times New Roman"/>
          <w:color w:val="000000" w:themeColor="text1"/>
          <w:sz w:val="24"/>
          <w:szCs w:val="24"/>
        </w:rPr>
        <w:t>morphotype frequencies A</w:t>
      </w:r>
      <w:r w:rsidR="00FE3DD9" w:rsidRPr="00110D23">
        <w:rPr>
          <w:rFonts w:ascii="Times New Roman" w:hAnsi="Times New Roman" w:cs="Times New Roman"/>
          <w:sz w:val="24"/>
          <w:szCs w:val="24"/>
        </w:rPr>
        <w:t>–</w:t>
      </w:r>
      <w:r w:rsidR="00FE3DD9" w:rsidRPr="00110D23">
        <w:rPr>
          <w:rFonts w:ascii="Times New Roman" w:hAnsi="Times New Roman" w:cs="Times New Roman"/>
          <w:color w:val="000000" w:themeColor="text1"/>
          <w:sz w:val="24"/>
          <w:szCs w:val="24"/>
        </w:rPr>
        <w:t xml:space="preserve">M per </w:t>
      </w:r>
      <w:proofErr w:type="spellStart"/>
      <w:r w:rsidR="00FE3DD9" w:rsidRPr="00110D23">
        <w:rPr>
          <w:rFonts w:ascii="Times New Roman" w:hAnsi="Times New Roman" w:cs="Times New Roman"/>
          <w:color w:val="000000" w:themeColor="text1"/>
          <w:sz w:val="24"/>
          <w:szCs w:val="24"/>
        </w:rPr>
        <w:t>Nadachowski</w:t>
      </w:r>
      <w:proofErr w:type="spellEnd"/>
      <w:r w:rsidR="00FE3DD9" w:rsidRPr="00110D23">
        <w:rPr>
          <w:rFonts w:ascii="Times New Roman" w:hAnsi="Times New Roman" w:cs="Times New Roman"/>
          <w:color w:val="000000" w:themeColor="text1"/>
          <w:sz w:val="24"/>
          <w:szCs w:val="24"/>
        </w:rPr>
        <w:t xml:space="preserve"> 1982; g1</w:t>
      </w:r>
      <w:r w:rsidR="00FE3DD9" w:rsidRPr="00110D23">
        <w:rPr>
          <w:rFonts w:ascii="Times New Roman" w:hAnsi="Times New Roman" w:cs="Times New Roman"/>
          <w:sz w:val="24"/>
          <w:szCs w:val="24"/>
        </w:rPr>
        <w:t>–</w:t>
      </w:r>
      <w:r w:rsidR="00FE3DD9" w:rsidRPr="00110D23">
        <w:rPr>
          <w:rFonts w:ascii="Times New Roman" w:hAnsi="Times New Roman" w:cs="Times New Roman"/>
          <w:color w:val="000000" w:themeColor="text1"/>
          <w:sz w:val="24"/>
          <w:szCs w:val="24"/>
        </w:rPr>
        <w:t>m4 BRA4</w:t>
      </w:r>
      <w:r w:rsidR="00FE3DD9" w:rsidRPr="00110D23">
        <w:rPr>
          <w:rFonts w:ascii="Times New Roman" w:hAnsi="Times New Roman" w:cs="Times New Roman"/>
          <w:sz w:val="24"/>
          <w:szCs w:val="24"/>
        </w:rPr>
        <w:t>–</w:t>
      </w:r>
      <w:r w:rsidR="00FE3DD9" w:rsidRPr="00110D23">
        <w:rPr>
          <w:rFonts w:ascii="Times New Roman" w:hAnsi="Times New Roman" w:cs="Times New Roman"/>
          <w:color w:val="000000" w:themeColor="text1"/>
          <w:sz w:val="24"/>
          <w:szCs w:val="24"/>
        </w:rPr>
        <w:t xml:space="preserve">based </w:t>
      </w:r>
      <w:r w:rsidR="00FE3DD9" w:rsidRPr="00110D23">
        <w:rPr>
          <w:rFonts w:ascii="Times New Roman" w:hAnsi="Times New Roman" w:cs="Times New Roman"/>
          <w:sz w:val="24"/>
          <w:szCs w:val="24"/>
        </w:rPr>
        <w:t xml:space="preserve">(after Smirnov </w:t>
      </w:r>
      <w:r w:rsidR="00FE3DD9" w:rsidRPr="00110D23">
        <w:rPr>
          <w:rFonts w:ascii="Times New Roman" w:hAnsi="Times New Roman" w:cs="Times New Roman"/>
          <w:iCs/>
          <w:sz w:val="24"/>
          <w:szCs w:val="24"/>
        </w:rPr>
        <w:t>et al.</w:t>
      </w:r>
      <w:r w:rsidR="00FE3DD9" w:rsidRPr="00110D23">
        <w:rPr>
          <w:rFonts w:ascii="Times New Roman" w:hAnsi="Times New Roman" w:cs="Times New Roman"/>
          <w:sz w:val="24"/>
          <w:szCs w:val="24"/>
        </w:rPr>
        <w:t xml:space="preserve"> 1986; Ponomarev and </w:t>
      </w:r>
      <w:proofErr w:type="spellStart"/>
      <w:r w:rsidR="00FE3DD9" w:rsidRPr="00110D23">
        <w:rPr>
          <w:rFonts w:ascii="Times New Roman" w:hAnsi="Times New Roman" w:cs="Times New Roman"/>
          <w:sz w:val="24"/>
          <w:szCs w:val="24"/>
        </w:rPr>
        <w:t>Puzachenko</w:t>
      </w:r>
      <w:proofErr w:type="spellEnd"/>
      <w:r w:rsidR="00FE3DD9" w:rsidRPr="00110D23">
        <w:rPr>
          <w:rFonts w:ascii="Times New Roman" w:hAnsi="Times New Roman" w:cs="Times New Roman"/>
          <w:sz w:val="24"/>
          <w:szCs w:val="24"/>
        </w:rPr>
        <w:t xml:space="preserve"> 2017)</w:t>
      </w:r>
      <w:r w:rsidR="00FE3DD9" w:rsidRPr="00110D23">
        <w:rPr>
          <w:rFonts w:ascii="Times New Roman" w:hAnsi="Times New Roman" w:cs="Times New Roman"/>
          <w:color w:val="000000" w:themeColor="text1"/>
          <w:sz w:val="24"/>
          <w:szCs w:val="24"/>
        </w:rPr>
        <w:t>;</w:t>
      </w:r>
      <w:r w:rsidR="00FE3DD9" w:rsidRPr="00110D23">
        <w:rPr>
          <w:rFonts w:ascii="Times New Roman" w:hAnsi="Times New Roman" w:cs="Times New Roman"/>
          <w:color w:val="000000" w:themeColor="text1"/>
          <w:sz w:val="24"/>
          <w:szCs w:val="24"/>
        </w:rPr>
        <w:br/>
        <w:t xml:space="preserve">shape change of the narrow-headed </w:t>
      </w:r>
      <w:r w:rsidR="005E566C" w:rsidRPr="00110D23">
        <w:rPr>
          <w:rFonts w:ascii="Times New Roman" w:hAnsi="Times New Roman" w:cs="Times New Roman"/>
          <w:color w:val="000000" w:themeColor="text1"/>
          <w:sz w:val="24"/>
          <w:szCs w:val="24"/>
        </w:rPr>
        <w:t>voles'</w:t>
      </w:r>
      <w:r w:rsidR="00FE3DD9" w:rsidRPr="00110D23">
        <w:rPr>
          <w:rFonts w:ascii="Times New Roman" w:hAnsi="Times New Roman" w:cs="Times New Roman"/>
          <w:color w:val="000000" w:themeColor="text1"/>
          <w:sz w:val="24"/>
          <w:szCs w:val="24"/>
        </w:rPr>
        <w:t xml:space="preserve"> first lower molar in the first and second principal </w:t>
      </w:r>
      <w:r w:rsidR="005E566C" w:rsidRPr="00110D23">
        <w:rPr>
          <w:rFonts w:ascii="Times New Roman" w:hAnsi="Times New Roman" w:cs="Times New Roman"/>
          <w:color w:val="000000" w:themeColor="text1"/>
          <w:sz w:val="24"/>
          <w:szCs w:val="24"/>
        </w:rPr>
        <w:t>components</w:t>
      </w:r>
      <w:r w:rsidR="00FE3DD9" w:rsidRPr="00110D23">
        <w:rPr>
          <w:rFonts w:ascii="Times New Roman" w:hAnsi="Times New Roman" w:cs="Times New Roman"/>
          <w:color w:val="000000" w:themeColor="text1"/>
          <w:sz w:val="24"/>
          <w:szCs w:val="24"/>
        </w:rPr>
        <w:t xml:space="preserve"> (PC).</w:t>
      </w:r>
    </w:p>
    <w:p w14:paraId="5808AD5F" w14:textId="77777777" w:rsidR="002D3BCB" w:rsidRPr="00110D23" w:rsidRDefault="002D3BCB" w:rsidP="00AA4C9A">
      <w:pPr>
        <w:spacing w:line="240" w:lineRule="auto"/>
        <w:rPr>
          <w:rFonts w:ascii="Times New Roman" w:hAnsi="Times New Roman" w:cs="Times New Roman"/>
          <w:color w:val="000000" w:themeColor="text1"/>
          <w:sz w:val="24"/>
          <w:szCs w:val="24"/>
        </w:rPr>
      </w:pPr>
    </w:p>
    <w:p w14:paraId="446AA348" w14:textId="21DA6092" w:rsidR="00731101" w:rsidRPr="00110D23" w:rsidRDefault="00731101"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t xml:space="preserve">Table 1. Metric characteristics of </w:t>
      </w:r>
      <w:r w:rsidR="005E566C"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Stránska</w:t>
      </w:r>
      <w:proofErr w:type="spellEnd"/>
      <w:r w:rsidRPr="00110D23">
        <w:rPr>
          <w:rFonts w:ascii="Times New Roman" w:hAnsi="Times New Roman" w:cs="Times New Roman"/>
          <w:color w:val="000000" w:themeColor="text1"/>
          <w:sz w:val="24"/>
          <w:szCs w:val="24"/>
        </w:rPr>
        <w:t xml:space="preserve"> </w:t>
      </w:r>
      <w:proofErr w:type="spellStart"/>
      <w:r w:rsidRPr="00110D23">
        <w:rPr>
          <w:rFonts w:ascii="Times New Roman" w:hAnsi="Times New Roman" w:cs="Times New Roman"/>
          <w:color w:val="000000" w:themeColor="text1"/>
          <w:sz w:val="24"/>
          <w:szCs w:val="24"/>
        </w:rPr>
        <w:t>skála</w:t>
      </w:r>
      <w:proofErr w:type="spellEnd"/>
      <w:r w:rsidRPr="00110D23">
        <w:rPr>
          <w:rFonts w:ascii="Times New Roman" w:hAnsi="Times New Roman" w:cs="Times New Roman"/>
          <w:color w:val="000000" w:themeColor="text1"/>
          <w:sz w:val="24"/>
          <w:szCs w:val="24"/>
        </w:rPr>
        <w:t xml:space="preserve"> SSJ.</w:t>
      </w:r>
    </w:p>
    <w:p w14:paraId="5A436112" w14:textId="716F0450" w:rsidR="00731101" w:rsidRPr="00110D23" w:rsidRDefault="00731101"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drawing>
          <wp:inline distT="0" distB="0" distL="0" distR="0" wp14:anchorId="22A60C33" wp14:editId="27A7F13C">
            <wp:extent cx="6320700" cy="900868"/>
            <wp:effectExtent l="0" t="0" r="4445" b="0"/>
            <wp:docPr id="1098857580"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60066" cy="906479"/>
                    </a:xfrm>
                    <a:prstGeom prst="rect">
                      <a:avLst/>
                    </a:prstGeom>
                    <a:noFill/>
                    <a:ln>
                      <a:noFill/>
                    </a:ln>
                  </pic:spPr>
                </pic:pic>
              </a:graphicData>
            </a:graphic>
          </wp:inline>
        </w:drawing>
      </w:r>
    </w:p>
    <w:p w14:paraId="15421B67" w14:textId="77777777" w:rsidR="002D3BCB" w:rsidRPr="00110D23" w:rsidRDefault="002D3BCB" w:rsidP="00AA4C9A">
      <w:pPr>
        <w:spacing w:line="240" w:lineRule="auto"/>
        <w:rPr>
          <w:rFonts w:ascii="Times New Roman" w:hAnsi="Times New Roman" w:cs="Times New Roman"/>
          <w:b/>
          <w:bCs/>
          <w:sz w:val="24"/>
          <w:szCs w:val="24"/>
        </w:rPr>
      </w:pPr>
    </w:p>
    <w:p w14:paraId="4D80F3F8" w14:textId="77777777" w:rsidR="004757B4"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Tučín</w:t>
      </w:r>
      <w:proofErr w:type="spellEnd"/>
    </w:p>
    <w:p w14:paraId="3DE10D66" w14:textId="77777777" w:rsidR="004757B4" w:rsidRDefault="00AA4C9A" w:rsidP="004757B4">
      <w:pPr>
        <w:spacing w:after="0" w:line="240" w:lineRule="auto"/>
        <w:rPr>
          <w:rFonts w:ascii="Times New Roman" w:hAnsi="Times New Roman" w:cs="Times New Roman"/>
          <w:bCs/>
          <w:i/>
          <w:sz w:val="24"/>
          <w:szCs w:val="24"/>
        </w:rPr>
      </w:pPr>
      <w:r w:rsidRPr="00110D23">
        <w:rPr>
          <w:rFonts w:ascii="Times New Roman" w:hAnsi="Times New Roman" w:cs="Times New Roman"/>
          <w:bCs/>
          <w:i/>
          <w:sz w:val="24"/>
          <w:szCs w:val="24"/>
        </w:rPr>
        <w:t>Site characteristics:</w:t>
      </w:r>
    </w:p>
    <w:p w14:paraId="1B5F2D61" w14:textId="42A48DCF" w:rsidR="00616EEE" w:rsidRDefault="00AA4C9A" w:rsidP="004757B4">
      <w:pPr>
        <w:spacing w:after="0" w:line="240" w:lineRule="auto"/>
        <w:rPr>
          <w:rFonts w:ascii="Times New Roman" w:hAnsi="Times New Roman" w:cs="Times New Roman"/>
          <w:sz w:val="24"/>
          <w:szCs w:val="24"/>
        </w:rPr>
      </w:pPr>
      <w:r w:rsidRPr="00110D23">
        <w:rPr>
          <w:rFonts w:ascii="Times New Roman" w:hAnsi="Times New Roman" w:cs="Times New Roman"/>
          <w:sz w:val="24"/>
          <w:szCs w:val="24"/>
        </w:rPr>
        <w:t>North Moravia, 49°25'N 17°27'E; 200</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3D616B70" w14:textId="77777777" w:rsidR="004757B4" w:rsidRPr="00110D23" w:rsidRDefault="004757B4" w:rsidP="004757B4">
      <w:pPr>
        <w:spacing w:after="0" w:line="240" w:lineRule="auto"/>
        <w:rPr>
          <w:rFonts w:ascii="Times New Roman" w:hAnsi="Times New Roman" w:cs="Times New Roman"/>
          <w:sz w:val="24"/>
          <w:szCs w:val="24"/>
        </w:rPr>
      </w:pPr>
    </w:p>
    <w:p w14:paraId="00617A92" w14:textId="2010ADA0" w:rsidR="00AA4C9A" w:rsidRPr="00110D23" w:rsidRDefault="00AA4C9A" w:rsidP="00616EEE">
      <w:pPr>
        <w:spacing w:line="240" w:lineRule="auto"/>
        <w:jc w:val="both"/>
        <w:rPr>
          <w:rFonts w:ascii="Times New Roman" w:hAnsi="Times New Roman" w:cs="Times New Roman"/>
          <w:sz w:val="24"/>
          <w:szCs w:val="24"/>
        </w:rPr>
      </w:pPr>
      <w:r w:rsidRPr="00110D23">
        <w:rPr>
          <w:rFonts w:ascii="Times New Roman" w:hAnsi="Times New Roman" w:cs="Times New Roman"/>
          <w:sz w:val="24"/>
          <w:szCs w:val="24"/>
        </w:rPr>
        <w:t>The profile is approximately 200</w:t>
      </w:r>
      <w:r w:rsidR="00E4697A" w:rsidRPr="00110D23">
        <w:rPr>
          <w:rFonts w:ascii="Times New Roman" w:hAnsi="Times New Roman" w:cs="Times New Roman"/>
          <w:sz w:val="24"/>
          <w:szCs w:val="24"/>
        </w:rPr>
        <w:t xml:space="preserve"> </w:t>
      </w:r>
      <w:r w:rsidR="00E637CC" w:rsidRPr="00110D23">
        <w:rPr>
          <w:rFonts w:ascii="Times New Roman" w:hAnsi="Times New Roman" w:cs="Times New Roman"/>
          <w:sz w:val="24"/>
          <w:szCs w:val="24"/>
        </w:rPr>
        <w:t>m</w:t>
      </w:r>
      <w:r w:rsidRPr="00110D23">
        <w:rPr>
          <w:rFonts w:ascii="Times New Roman" w:hAnsi="Times New Roman" w:cs="Times New Roman"/>
          <w:sz w:val="24"/>
          <w:szCs w:val="24"/>
        </w:rPr>
        <w:t xml:space="preserve"> high. It represents a loamy filling of a cavern in Upper Pleistocene travertine</w:t>
      </w:r>
      <w:r w:rsidR="005E566C" w:rsidRPr="00110D23">
        <w:rPr>
          <w:rFonts w:ascii="Times New Roman" w:hAnsi="Times New Roman" w:cs="Times New Roman"/>
          <w:sz w:val="24"/>
          <w:szCs w:val="24"/>
        </w:rPr>
        <w:t>, originating at a spring with CO2 effusion</w:t>
      </w:r>
      <w:r w:rsidRPr="00110D23">
        <w:rPr>
          <w:rFonts w:ascii="Times New Roman" w:hAnsi="Times New Roman" w:cs="Times New Roman"/>
          <w:sz w:val="24"/>
          <w:szCs w:val="24"/>
        </w:rPr>
        <w:t xml:space="preserve"> (Kovanda 1971). Fejfar collected a very rich microfauna at this locality in 1959-1961</w:t>
      </w:r>
      <w:r w:rsidR="005E566C" w:rsidRPr="00110D23">
        <w:rPr>
          <w:rFonts w:ascii="Times New Roman" w:hAnsi="Times New Roman" w:cs="Times New Roman"/>
          <w:sz w:val="24"/>
          <w:szCs w:val="24"/>
        </w:rPr>
        <w:t xml:space="preserve">, which was later surveyed by </w:t>
      </w:r>
      <w:r w:rsidRPr="00110D23">
        <w:rPr>
          <w:rFonts w:ascii="Times New Roman" w:hAnsi="Times New Roman" w:cs="Times New Roman"/>
          <w:sz w:val="24"/>
          <w:szCs w:val="24"/>
        </w:rPr>
        <w:t xml:space="preserve">Horáček and </w:t>
      </w:r>
      <w:r w:rsidR="004052D9" w:rsidRPr="00110D23">
        <w:rPr>
          <w:rFonts w:ascii="Times New Roman" w:hAnsi="Times New Roman" w:cs="Times New Roman"/>
          <w:sz w:val="24"/>
          <w:szCs w:val="24"/>
        </w:rPr>
        <w:t>S</w:t>
      </w:r>
      <w:r w:rsidR="008F01DA" w:rsidRPr="00110D23">
        <w:rPr>
          <w:rFonts w:ascii="Times New Roman" w:hAnsi="Times New Roman" w:cs="Times New Roman"/>
          <w:sz w:val="24"/>
          <w:szCs w:val="24"/>
        </w:rPr>
        <w:t>á</w:t>
      </w:r>
      <w:r w:rsidR="004052D9" w:rsidRPr="00110D23">
        <w:rPr>
          <w:rFonts w:ascii="Times New Roman" w:hAnsi="Times New Roman" w:cs="Times New Roman"/>
          <w:sz w:val="24"/>
          <w:szCs w:val="24"/>
        </w:rPr>
        <w:t>nch</w:t>
      </w:r>
      <w:r w:rsidR="008F01DA" w:rsidRPr="00110D23">
        <w:rPr>
          <w:rFonts w:ascii="Times New Roman" w:hAnsi="Times New Roman" w:cs="Times New Roman"/>
          <w:sz w:val="24"/>
          <w:szCs w:val="24"/>
        </w:rPr>
        <w:t>e</w:t>
      </w:r>
      <w:r w:rsidR="004052D9" w:rsidRPr="00110D23">
        <w:rPr>
          <w:rFonts w:ascii="Times New Roman" w:hAnsi="Times New Roman" w:cs="Times New Roman"/>
          <w:sz w:val="24"/>
          <w:szCs w:val="24"/>
        </w:rPr>
        <w:t>z-</w:t>
      </w:r>
      <w:r w:rsidRPr="00110D23">
        <w:rPr>
          <w:rFonts w:ascii="Times New Roman" w:hAnsi="Times New Roman" w:cs="Times New Roman"/>
          <w:sz w:val="24"/>
          <w:szCs w:val="24"/>
        </w:rPr>
        <w:t xml:space="preserve">Marco 1984). Detailed stratigraphic research </w:t>
      </w:r>
      <w:r w:rsidR="005E566C" w:rsidRPr="00110D23">
        <w:rPr>
          <w:rFonts w:ascii="Times New Roman" w:hAnsi="Times New Roman" w:cs="Times New Roman"/>
          <w:sz w:val="24"/>
          <w:szCs w:val="24"/>
        </w:rPr>
        <w:t>on the travertine, including the study of the mollusk fauna at the locality, is presented</w:t>
      </w:r>
      <w:r w:rsidRPr="00110D23">
        <w:rPr>
          <w:rFonts w:ascii="Times New Roman" w:hAnsi="Times New Roman" w:cs="Times New Roman"/>
          <w:sz w:val="24"/>
          <w:szCs w:val="24"/>
        </w:rPr>
        <w:t xml:space="preserve"> in </w:t>
      </w: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and </w:t>
      </w:r>
      <w:proofErr w:type="spellStart"/>
      <w:r w:rsidRPr="00110D23">
        <w:rPr>
          <w:rFonts w:ascii="Times New Roman" w:hAnsi="Times New Roman" w:cs="Times New Roman"/>
          <w:sz w:val="24"/>
          <w:szCs w:val="24"/>
        </w:rPr>
        <w:t>Tyráček</w:t>
      </w:r>
      <w:proofErr w:type="spellEnd"/>
      <w:r w:rsidRPr="00110D23">
        <w:rPr>
          <w:rFonts w:ascii="Times New Roman" w:hAnsi="Times New Roman" w:cs="Times New Roman"/>
          <w:sz w:val="24"/>
          <w:szCs w:val="24"/>
        </w:rPr>
        <w:t xml:space="preserve"> (195</w:t>
      </w:r>
      <w:r w:rsidR="00E637CC" w:rsidRPr="00110D23">
        <w:rPr>
          <w:rFonts w:ascii="Times New Roman" w:hAnsi="Times New Roman" w:cs="Times New Roman"/>
          <w:sz w:val="24"/>
          <w:szCs w:val="24"/>
        </w:rPr>
        <w:t>8</w:t>
      </w:r>
      <w:r w:rsidRPr="00110D23">
        <w:rPr>
          <w:rFonts w:ascii="Times New Roman" w:hAnsi="Times New Roman" w:cs="Times New Roman"/>
          <w:sz w:val="24"/>
          <w:szCs w:val="24"/>
        </w:rPr>
        <w:t xml:space="preserve">). </w:t>
      </w:r>
      <w:r w:rsidR="00D133D4" w:rsidRPr="00110D23">
        <w:rPr>
          <w:rFonts w:ascii="Times New Roman" w:hAnsi="Times New Roman" w:cs="Times New Roman"/>
          <w:sz w:val="24"/>
          <w:szCs w:val="24"/>
        </w:rPr>
        <w:t xml:space="preserve">They reported the fauna as </w:t>
      </w:r>
      <w:proofErr w:type="spellStart"/>
      <w:r w:rsidR="00D133D4" w:rsidRPr="00110D23">
        <w:rPr>
          <w:rFonts w:ascii="Times New Roman" w:hAnsi="Times New Roman" w:cs="Times New Roman"/>
          <w:sz w:val="24"/>
          <w:szCs w:val="24"/>
        </w:rPr>
        <w:t>Vistulian</w:t>
      </w:r>
      <w:proofErr w:type="spellEnd"/>
      <w:r w:rsidR="00D133D4" w:rsidRPr="00110D23">
        <w:rPr>
          <w:rFonts w:ascii="Times New Roman" w:hAnsi="Times New Roman" w:cs="Times New Roman"/>
          <w:sz w:val="24"/>
          <w:szCs w:val="24"/>
        </w:rPr>
        <w:t xml:space="preserve">, yet both </w:t>
      </w:r>
      <w:r w:rsidR="005E566C" w:rsidRPr="00110D23">
        <w:rPr>
          <w:rFonts w:ascii="Times New Roman" w:hAnsi="Times New Roman" w:cs="Times New Roman"/>
          <w:sz w:val="24"/>
          <w:szCs w:val="24"/>
        </w:rPr>
        <w:t xml:space="preserve">the extent of the travertine body and numerous faunal differences from </w:t>
      </w:r>
      <w:proofErr w:type="spellStart"/>
      <w:r w:rsidR="005E566C" w:rsidRPr="00110D23">
        <w:rPr>
          <w:rFonts w:ascii="Times New Roman" w:hAnsi="Times New Roman" w:cs="Times New Roman"/>
          <w:sz w:val="24"/>
          <w:szCs w:val="24"/>
        </w:rPr>
        <w:t>Vistulian</w:t>
      </w:r>
      <w:proofErr w:type="spellEnd"/>
      <w:r w:rsidR="005E566C" w:rsidRPr="00110D23">
        <w:rPr>
          <w:rFonts w:ascii="Times New Roman" w:hAnsi="Times New Roman" w:cs="Times New Roman"/>
          <w:sz w:val="24"/>
          <w:szCs w:val="24"/>
        </w:rPr>
        <w:t xml:space="preserve"> sites suggest an older age. Regarding the count of top stratigraphy,</w:t>
      </w:r>
      <w:r w:rsidR="00D133D4" w:rsidRPr="00110D23">
        <w:rPr>
          <w:rFonts w:ascii="Times New Roman" w:hAnsi="Times New Roman" w:cs="Times New Roman"/>
          <w:sz w:val="24"/>
          <w:szCs w:val="24"/>
        </w:rPr>
        <w:t xml:space="preserve"> we tentatively place it in MIS 6.</w:t>
      </w:r>
    </w:p>
    <w:p w14:paraId="58B42492" w14:textId="77777777" w:rsidR="00616EEE"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36A7DC66" w14:textId="4EF781DC" w:rsidR="00AA4C9A" w:rsidRPr="00110D23" w:rsidRDefault="00AA4C9A" w:rsidP="00616EEE">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b/>
          <w:bCs/>
          <w:sz w:val="24"/>
          <w:szCs w:val="24"/>
        </w:rPr>
        <w:t>Tučín</w:t>
      </w:r>
      <w:proofErr w:type="spellEnd"/>
      <w:r w:rsidRPr="00110D23">
        <w:rPr>
          <w:rFonts w:ascii="Times New Roman" w:hAnsi="Times New Roman" w:cs="Times New Roman"/>
          <w:sz w:val="24"/>
          <w:szCs w:val="24"/>
        </w:rPr>
        <w:t xml:space="preserve"> (MIS 6</w:t>
      </w:r>
      <w:r w:rsidR="00FE3DD9" w:rsidRPr="00110D23">
        <w:rPr>
          <w:rFonts w:ascii="Times New Roman" w:hAnsi="Times New Roman" w:cs="Times New Roman"/>
          <w:sz w:val="24"/>
          <w:szCs w:val="24"/>
        </w:rPr>
        <w:t>, Czech Republic</w:t>
      </w:r>
      <w:r w:rsidRPr="00110D23">
        <w:rPr>
          <w:rFonts w:ascii="Times New Roman" w:hAnsi="Times New Roman" w:cs="Times New Roman"/>
          <w:sz w:val="24"/>
          <w:szCs w:val="24"/>
        </w:rPr>
        <w:t>) represents a key pre</w:t>
      </w:r>
      <w:r w:rsidR="004052D9" w:rsidRPr="00110D23">
        <w:rPr>
          <w:rFonts w:ascii="Times New Roman" w:hAnsi="Times New Roman" w:cs="Times New Roman"/>
          <w:sz w:val="24"/>
          <w:szCs w:val="24"/>
        </w:rPr>
        <w:t>–</w:t>
      </w:r>
      <w:proofErr w:type="spellStart"/>
      <w:r w:rsidR="00D133D4" w:rsidRPr="00110D23">
        <w:rPr>
          <w:rFonts w:ascii="Times New Roman" w:hAnsi="Times New Roman" w:cs="Times New Roman"/>
          <w:sz w:val="24"/>
          <w:szCs w:val="24"/>
        </w:rPr>
        <w:t>Vistulian</w:t>
      </w:r>
      <w:proofErr w:type="spellEnd"/>
      <w:r w:rsidR="00D133D4"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locality exhibiting notable morphological distinctiveness in the first lower molar (Fig. A2). </w:t>
      </w:r>
      <w:proofErr w:type="spellStart"/>
      <w:r w:rsidRPr="00110D23">
        <w:rPr>
          <w:rFonts w:ascii="Times New Roman" w:hAnsi="Times New Roman" w:cs="Times New Roman"/>
          <w:sz w:val="24"/>
          <w:szCs w:val="24"/>
        </w:rPr>
        <w:t>Tučín’s</w:t>
      </w:r>
      <w:proofErr w:type="spellEnd"/>
      <w:r w:rsidRPr="00110D23">
        <w:rPr>
          <w:rFonts w:ascii="Times New Roman" w:hAnsi="Times New Roman" w:cs="Times New Roman"/>
          <w:sz w:val="24"/>
          <w:szCs w:val="24"/>
        </w:rPr>
        <w:t xml:space="preserve"> population demonstrates substantial deviation from the overall dataset mean, suggesting marked morphological shifts likely driven by glacial environmental pressures during MIS 6. Molars </w:t>
      </w:r>
      <w:r w:rsidRPr="00110D23">
        <w:rPr>
          <w:rFonts w:ascii="Times New Roman" w:hAnsi="Times New Roman" w:cs="Times New Roman"/>
          <w:sz w:val="24"/>
          <w:szCs w:val="24"/>
        </w:rPr>
        <w:lastRenderedPageBreak/>
        <w:t xml:space="preserve">from </w:t>
      </w:r>
      <w:proofErr w:type="spellStart"/>
      <w:r w:rsidRPr="00110D23">
        <w:rPr>
          <w:rFonts w:ascii="Times New Roman" w:hAnsi="Times New Roman" w:cs="Times New Roman"/>
          <w:sz w:val="24"/>
          <w:szCs w:val="24"/>
        </w:rPr>
        <w:t>Tučín</w:t>
      </w:r>
      <w:proofErr w:type="spellEnd"/>
      <w:r w:rsidRPr="00110D23">
        <w:rPr>
          <w:rFonts w:ascii="Times New Roman" w:hAnsi="Times New Roman" w:cs="Times New Roman"/>
          <w:sz w:val="24"/>
          <w:szCs w:val="24"/>
        </w:rPr>
        <w:t xml:space="preserve"> are smaller than those from </w:t>
      </w:r>
      <w:proofErr w:type="spellStart"/>
      <w:r w:rsidRPr="00110D23">
        <w:rPr>
          <w:rFonts w:ascii="Times New Roman" w:hAnsi="Times New Roman" w:cs="Times New Roman"/>
          <w:sz w:val="24"/>
          <w:szCs w:val="24"/>
        </w:rPr>
        <w:t>Stránska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skála</w:t>
      </w:r>
      <w:proofErr w:type="spellEnd"/>
      <w:r w:rsidRPr="00110D23">
        <w:rPr>
          <w:rFonts w:ascii="Times New Roman" w:hAnsi="Times New Roman" w:cs="Times New Roman"/>
          <w:sz w:val="24"/>
          <w:szCs w:val="24"/>
        </w:rPr>
        <w:t xml:space="preserve"> SSJ and exhibit the lowest AC1/L ratio (0.503), indicating relatively shorter anteroconid proportions (</w:t>
      </w:r>
      <w:r w:rsidR="00731101" w:rsidRPr="00110D23">
        <w:rPr>
          <w:rFonts w:ascii="Times New Roman" w:hAnsi="Times New Roman" w:cs="Times New Roman"/>
          <w:sz w:val="24"/>
          <w:szCs w:val="24"/>
        </w:rPr>
        <w:t>Table 2</w:t>
      </w:r>
      <w:r w:rsidRPr="00110D23">
        <w:rPr>
          <w:rFonts w:ascii="Times New Roman" w:hAnsi="Times New Roman" w:cs="Times New Roman"/>
          <w:sz w:val="24"/>
          <w:szCs w:val="24"/>
        </w:rPr>
        <w:t xml:space="preserve">). Notably, extreme skewness and kurtosis in B2 and B3 proportions suggest non-normal distributions, potentially reflecting localized evolutionary pressures or </w:t>
      </w:r>
      <w:proofErr w:type="spellStart"/>
      <w:r w:rsidRPr="00110D23">
        <w:rPr>
          <w:rFonts w:ascii="Times New Roman" w:hAnsi="Times New Roman" w:cs="Times New Roman"/>
          <w:sz w:val="24"/>
          <w:szCs w:val="24"/>
        </w:rPr>
        <w:t>taphonomic</w:t>
      </w:r>
      <w:proofErr w:type="spellEnd"/>
      <w:r w:rsidRPr="00110D23">
        <w:rPr>
          <w:rFonts w:ascii="Times New Roman" w:hAnsi="Times New Roman" w:cs="Times New Roman"/>
          <w:sz w:val="24"/>
          <w:szCs w:val="24"/>
        </w:rPr>
        <w:t xml:space="preserve"> biases unique to this population. Diversity levels at </w:t>
      </w:r>
      <w:proofErr w:type="spellStart"/>
      <w:r w:rsidRPr="00110D23">
        <w:rPr>
          <w:rFonts w:ascii="Times New Roman" w:hAnsi="Times New Roman" w:cs="Times New Roman"/>
          <w:sz w:val="24"/>
          <w:szCs w:val="24"/>
        </w:rPr>
        <w:t>Tučín</w:t>
      </w:r>
      <w:proofErr w:type="spellEnd"/>
      <w:r w:rsidRPr="00110D23">
        <w:rPr>
          <w:rFonts w:ascii="Times New Roman" w:hAnsi="Times New Roman" w:cs="Times New Roman"/>
          <w:sz w:val="24"/>
          <w:szCs w:val="24"/>
        </w:rPr>
        <w:t xml:space="preserve"> remained moderate to high</w:t>
      </w:r>
      <w:r w:rsidR="005E566C" w:rsidRPr="00110D23">
        <w:rPr>
          <w:rFonts w:ascii="Times New Roman" w:hAnsi="Times New Roman" w:cs="Times New Roman"/>
          <w:sz w:val="24"/>
          <w:szCs w:val="24"/>
        </w:rPr>
        <w:t xml:space="preserve">, suggesting increased morphological complexity relative to the </w:t>
      </w:r>
      <w:r w:rsidRPr="00110D23">
        <w:rPr>
          <w:rFonts w:ascii="Times New Roman" w:hAnsi="Times New Roman" w:cs="Times New Roman"/>
          <w:sz w:val="24"/>
          <w:szCs w:val="24"/>
        </w:rPr>
        <w:t>earlier period (Fig. A2). These values indicate a stable and possibly transitional morphological diversity during the pre</w:t>
      </w:r>
      <w:r w:rsidR="004052D9" w:rsidRPr="00110D23">
        <w:rPr>
          <w:rFonts w:ascii="Times New Roman" w:hAnsi="Times New Roman" w:cs="Times New Roman"/>
          <w:sz w:val="24"/>
          <w:szCs w:val="24"/>
        </w:rPr>
        <w:t>–</w:t>
      </w:r>
      <w:r w:rsidRPr="00110D23">
        <w:rPr>
          <w:rFonts w:ascii="Times New Roman" w:hAnsi="Times New Roman" w:cs="Times New Roman"/>
          <w:sz w:val="24"/>
          <w:szCs w:val="24"/>
        </w:rPr>
        <w:t xml:space="preserve">LGM cold phase, with early emergence of </w:t>
      </w:r>
      <w:proofErr w:type="spellStart"/>
      <w:r w:rsidRPr="00110D23">
        <w:rPr>
          <w:rFonts w:ascii="Times New Roman" w:hAnsi="Times New Roman" w:cs="Times New Roman"/>
          <w:sz w:val="24"/>
          <w:szCs w:val="24"/>
        </w:rPr>
        <w:t>gregaloid-microtid</w:t>
      </w:r>
      <w:proofErr w:type="spellEnd"/>
      <w:r w:rsidRPr="00110D23">
        <w:rPr>
          <w:rFonts w:ascii="Times New Roman" w:hAnsi="Times New Roman" w:cs="Times New Roman"/>
          <w:sz w:val="24"/>
          <w:szCs w:val="24"/>
        </w:rPr>
        <w:t xml:space="preserve"> morphotypes, hinting at adaptive responses to changing climatic conditions. The highest correct classification rate in CVA (82%) reinforces populations´ morphological distinctiveness and suggests limited overlap with other populations (Appendix</w:t>
      </w:r>
      <w:r w:rsidR="005E566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II). Collectively, </w:t>
      </w:r>
      <w:proofErr w:type="spellStart"/>
      <w:r w:rsidRPr="00110D23">
        <w:rPr>
          <w:rFonts w:ascii="Times New Roman" w:hAnsi="Times New Roman" w:cs="Times New Roman"/>
          <w:sz w:val="24"/>
          <w:szCs w:val="24"/>
        </w:rPr>
        <w:t>Tučín</w:t>
      </w:r>
      <w:proofErr w:type="spellEnd"/>
      <w:r w:rsidRPr="00110D23">
        <w:rPr>
          <w:rFonts w:ascii="Times New Roman" w:hAnsi="Times New Roman" w:cs="Times New Roman"/>
          <w:sz w:val="24"/>
          <w:szCs w:val="24"/>
        </w:rPr>
        <w:t xml:space="preserve"> illustrates a critical evolutionary phase characterized by increasing morphological complexity and differentiation. </w:t>
      </w:r>
      <w:bookmarkStart w:id="1" w:name="_Hlk194489576"/>
      <w:bookmarkEnd w:id="0"/>
    </w:p>
    <w:p w14:paraId="60BF1915" w14:textId="5B3D8FF7" w:rsidR="00AA4C9A" w:rsidRPr="00110D23" w:rsidRDefault="00AA4C9A"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drawing>
          <wp:inline distT="0" distB="0" distL="0" distR="0" wp14:anchorId="18FCEF70" wp14:editId="15F8DF42">
            <wp:extent cx="3617877" cy="2520000"/>
            <wp:effectExtent l="0" t="0" r="1905" b="0"/>
            <wp:docPr id="597017845" name="Obrázek 3" descr="Obsah obrázku text, diagram, Písmo, řada/pruh&#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017845" name="Obrázek 3" descr="Obsah obrázku text, diagram, Písmo, řada/pruh&#10;&#10;Obsah generovaný pomocí AI může být nesprávný."/>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50706"/>
                    <a:stretch>
                      <a:fillRect/>
                    </a:stretch>
                  </pic:blipFill>
                  <pic:spPr bwMode="auto">
                    <a:xfrm>
                      <a:off x="0" y="0"/>
                      <a:ext cx="3617877"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color w:val="000000" w:themeColor="text1"/>
          <w:sz w:val="24"/>
          <w:szCs w:val="24"/>
        </w:rPr>
        <w:t xml:space="preserve">Fig. A2 Shape change </w:t>
      </w:r>
      <w:r w:rsidR="004052D9" w:rsidRPr="00110D23">
        <w:rPr>
          <w:rFonts w:ascii="Times New Roman" w:hAnsi="Times New Roman" w:cs="Times New Roman"/>
          <w:color w:val="000000" w:themeColor="text1"/>
          <w:sz w:val="24"/>
          <w:szCs w:val="24"/>
        </w:rPr>
        <w:t xml:space="preserve">and morphotype frequencies </w:t>
      </w:r>
      <w:r w:rsidR="00FE3DD9" w:rsidRPr="00110D23">
        <w:rPr>
          <w:rFonts w:ascii="Times New Roman" w:hAnsi="Times New Roman" w:cs="Times New Roman"/>
          <w:color w:val="000000" w:themeColor="text1"/>
          <w:sz w:val="24"/>
          <w:szCs w:val="24"/>
        </w:rPr>
        <w:t>at the locality</w:t>
      </w:r>
      <w:r w:rsidRPr="00110D23">
        <w:rPr>
          <w:rFonts w:ascii="Times New Roman" w:hAnsi="Times New Roman" w:cs="Times New Roman"/>
          <w:color w:val="000000" w:themeColor="text1"/>
          <w:sz w:val="24"/>
          <w:szCs w:val="24"/>
        </w:rPr>
        <w:t xml:space="preserve"> </w:t>
      </w:r>
      <w:proofErr w:type="spellStart"/>
      <w:r w:rsidRPr="00110D23">
        <w:rPr>
          <w:rFonts w:ascii="Times New Roman" w:hAnsi="Times New Roman" w:cs="Times New Roman"/>
          <w:color w:val="000000" w:themeColor="text1"/>
          <w:sz w:val="24"/>
          <w:szCs w:val="24"/>
        </w:rPr>
        <w:t>Tučín</w:t>
      </w:r>
      <w:proofErr w:type="spellEnd"/>
      <w:r w:rsidR="00FE3DD9" w:rsidRPr="00110D23">
        <w:rPr>
          <w:rFonts w:ascii="Times New Roman" w:hAnsi="Times New Roman" w:cs="Times New Roman"/>
          <w:color w:val="000000" w:themeColor="text1"/>
          <w:sz w:val="24"/>
          <w:szCs w:val="24"/>
        </w:rPr>
        <w:t>.</w:t>
      </w:r>
      <w:r w:rsidR="00FE3DD9" w:rsidRPr="00110D23">
        <w:rPr>
          <w:rFonts w:ascii="Times New Roman" w:hAnsi="Times New Roman" w:cs="Times New Roman"/>
          <w:color w:val="000000" w:themeColor="text1"/>
          <w:sz w:val="24"/>
          <w:szCs w:val="24"/>
        </w:rPr>
        <w:br/>
        <w:t xml:space="preserve">Mean m1 shape of the population of </w:t>
      </w:r>
      <w:proofErr w:type="spellStart"/>
      <w:r w:rsidR="00FE3DD9" w:rsidRPr="00110D23">
        <w:rPr>
          <w:rFonts w:ascii="Times New Roman" w:hAnsi="Times New Roman" w:cs="Times New Roman"/>
          <w:color w:val="000000" w:themeColor="text1"/>
          <w:sz w:val="24"/>
          <w:szCs w:val="24"/>
        </w:rPr>
        <w:t>Tučín</w:t>
      </w:r>
      <w:proofErr w:type="spellEnd"/>
      <w:r w:rsidRPr="00110D23">
        <w:rPr>
          <w:rFonts w:ascii="Times New Roman" w:hAnsi="Times New Roman" w:cs="Times New Roman"/>
          <w:color w:val="000000" w:themeColor="text1"/>
          <w:sz w:val="24"/>
          <w:szCs w:val="24"/>
        </w:rPr>
        <w:t xml:space="preserve"> (red outline) against the</w:t>
      </w:r>
      <w:r w:rsidR="00FE3DD9" w:rsidRPr="00110D23">
        <w:rPr>
          <w:rFonts w:ascii="Times New Roman" w:hAnsi="Times New Roman" w:cs="Times New Roman"/>
          <w:color w:val="000000" w:themeColor="text1"/>
          <w:sz w:val="24"/>
          <w:szCs w:val="24"/>
        </w:rPr>
        <w:t xml:space="preserve"> overall</w:t>
      </w:r>
      <w:r w:rsidRPr="00110D23">
        <w:rPr>
          <w:rFonts w:ascii="Times New Roman" w:hAnsi="Times New Roman" w:cs="Times New Roman"/>
          <w:color w:val="000000" w:themeColor="text1"/>
          <w:sz w:val="24"/>
          <w:szCs w:val="24"/>
        </w:rPr>
        <w:t xml:space="preserve"> mean shape (black outline)</w:t>
      </w:r>
      <w:r w:rsidR="00FE3DD9" w:rsidRPr="00110D23">
        <w:rPr>
          <w:rFonts w:ascii="Times New Roman" w:hAnsi="Times New Roman" w:cs="Times New Roman"/>
          <w:color w:val="000000" w:themeColor="text1"/>
          <w:sz w:val="24"/>
          <w:szCs w:val="24"/>
        </w:rPr>
        <w:t>;</w:t>
      </w:r>
      <w:r w:rsidR="00616EEE" w:rsidRPr="00110D23">
        <w:rPr>
          <w:rFonts w:ascii="Times New Roman" w:hAnsi="Times New Roman" w:cs="Times New Roman"/>
          <w:color w:val="000000" w:themeColor="text1"/>
          <w:sz w:val="24"/>
          <w:szCs w:val="24"/>
        </w:rPr>
        <w:t xml:space="preserve"> </w:t>
      </w:r>
      <w:r w:rsidR="00FE3DD9" w:rsidRPr="00110D23">
        <w:rPr>
          <w:rFonts w:ascii="Times New Roman" w:hAnsi="Times New Roman" w:cs="Times New Roman"/>
          <w:color w:val="000000" w:themeColor="text1"/>
          <w:sz w:val="24"/>
          <w:szCs w:val="24"/>
        </w:rPr>
        <w:t xml:space="preserve">morphotype frequencies </w:t>
      </w:r>
      <w:r w:rsidR="00E637CC" w:rsidRPr="00110D23">
        <w:rPr>
          <w:rFonts w:ascii="Times New Roman" w:hAnsi="Times New Roman" w:cs="Times New Roman"/>
          <w:color w:val="000000" w:themeColor="text1"/>
          <w:sz w:val="24"/>
          <w:szCs w:val="24"/>
        </w:rPr>
        <w:t>A</w:t>
      </w:r>
      <w:r w:rsidR="00E637CC" w:rsidRPr="00110D23">
        <w:rPr>
          <w:rFonts w:ascii="Times New Roman" w:hAnsi="Times New Roman" w:cs="Times New Roman"/>
          <w:sz w:val="24"/>
          <w:szCs w:val="24"/>
        </w:rPr>
        <w:t>–</w:t>
      </w:r>
      <w:r w:rsidR="00E637CC" w:rsidRPr="00110D23">
        <w:rPr>
          <w:rFonts w:ascii="Times New Roman" w:hAnsi="Times New Roman" w:cs="Times New Roman"/>
          <w:color w:val="000000" w:themeColor="text1"/>
          <w:sz w:val="24"/>
          <w:szCs w:val="24"/>
        </w:rPr>
        <w:t xml:space="preserve">M per </w:t>
      </w:r>
      <w:proofErr w:type="spellStart"/>
      <w:r w:rsidR="00E637CC" w:rsidRPr="00110D23">
        <w:rPr>
          <w:rFonts w:ascii="Times New Roman" w:hAnsi="Times New Roman" w:cs="Times New Roman"/>
          <w:color w:val="000000" w:themeColor="text1"/>
          <w:sz w:val="24"/>
          <w:szCs w:val="24"/>
        </w:rPr>
        <w:t>Nadachowski</w:t>
      </w:r>
      <w:proofErr w:type="spellEnd"/>
      <w:r w:rsidR="00E637CC" w:rsidRPr="00110D23">
        <w:rPr>
          <w:rFonts w:ascii="Times New Roman" w:hAnsi="Times New Roman" w:cs="Times New Roman"/>
          <w:color w:val="000000" w:themeColor="text1"/>
          <w:sz w:val="24"/>
          <w:szCs w:val="24"/>
        </w:rPr>
        <w:t xml:space="preserve"> 1982; g1</w:t>
      </w:r>
      <w:r w:rsidR="00E637CC" w:rsidRPr="00110D23">
        <w:rPr>
          <w:rFonts w:ascii="Times New Roman" w:hAnsi="Times New Roman" w:cs="Times New Roman"/>
          <w:sz w:val="24"/>
          <w:szCs w:val="24"/>
        </w:rPr>
        <w:t>–</w:t>
      </w:r>
      <w:r w:rsidR="00E637CC" w:rsidRPr="00110D23">
        <w:rPr>
          <w:rFonts w:ascii="Times New Roman" w:hAnsi="Times New Roman" w:cs="Times New Roman"/>
          <w:color w:val="000000" w:themeColor="text1"/>
          <w:sz w:val="24"/>
          <w:szCs w:val="24"/>
        </w:rPr>
        <w:t>m4 BRA4</w:t>
      </w:r>
      <w:r w:rsidR="00E637CC" w:rsidRPr="00110D23">
        <w:rPr>
          <w:rFonts w:ascii="Times New Roman" w:hAnsi="Times New Roman" w:cs="Times New Roman"/>
          <w:sz w:val="24"/>
          <w:szCs w:val="24"/>
        </w:rPr>
        <w:t>–</w:t>
      </w:r>
      <w:r w:rsidR="00E637CC" w:rsidRPr="00110D23">
        <w:rPr>
          <w:rFonts w:ascii="Times New Roman" w:hAnsi="Times New Roman" w:cs="Times New Roman"/>
          <w:color w:val="000000" w:themeColor="text1"/>
          <w:sz w:val="24"/>
          <w:szCs w:val="24"/>
        </w:rPr>
        <w:t xml:space="preserve">based </w:t>
      </w:r>
      <w:r w:rsidR="00E637CC" w:rsidRPr="00110D23">
        <w:rPr>
          <w:rFonts w:ascii="Times New Roman" w:hAnsi="Times New Roman" w:cs="Times New Roman"/>
          <w:sz w:val="24"/>
          <w:szCs w:val="24"/>
        </w:rPr>
        <w:t xml:space="preserve">(after Smirnov </w:t>
      </w:r>
      <w:r w:rsidR="00E637CC" w:rsidRPr="00110D23">
        <w:rPr>
          <w:rFonts w:ascii="Times New Roman" w:hAnsi="Times New Roman" w:cs="Times New Roman"/>
          <w:iCs/>
          <w:sz w:val="24"/>
          <w:szCs w:val="24"/>
        </w:rPr>
        <w:t>et al.</w:t>
      </w:r>
      <w:r w:rsidR="00E637CC" w:rsidRPr="00110D23">
        <w:rPr>
          <w:rFonts w:ascii="Times New Roman" w:hAnsi="Times New Roman" w:cs="Times New Roman"/>
          <w:sz w:val="24"/>
          <w:szCs w:val="24"/>
        </w:rPr>
        <w:t xml:space="preserve"> 1986; Ponomarev and </w:t>
      </w:r>
      <w:proofErr w:type="spellStart"/>
      <w:r w:rsidR="00E637CC" w:rsidRPr="00110D23">
        <w:rPr>
          <w:rFonts w:ascii="Times New Roman" w:hAnsi="Times New Roman" w:cs="Times New Roman"/>
          <w:sz w:val="24"/>
          <w:szCs w:val="24"/>
        </w:rPr>
        <w:t>Puzachenko</w:t>
      </w:r>
      <w:proofErr w:type="spellEnd"/>
      <w:r w:rsidR="00E637CC" w:rsidRPr="00110D23">
        <w:rPr>
          <w:rFonts w:ascii="Times New Roman" w:hAnsi="Times New Roman" w:cs="Times New Roman"/>
          <w:sz w:val="24"/>
          <w:szCs w:val="24"/>
        </w:rPr>
        <w:t xml:space="preserve"> 2017)</w:t>
      </w:r>
      <w:r w:rsidR="00FE3DD9" w:rsidRPr="00110D23">
        <w:rPr>
          <w:rFonts w:ascii="Times New Roman" w:hAnsi="Times New Roman" w:cs="Times New Roman"/>
          <w:color w:val="000000" w:themeColor="text1"/>
          <w:sz w:val="24"/>
          <w:szCs w:val="24"/>
        </w:rPr>
        <w:t>;</w:t>
      </w:r>
      <w:r w:rsidR="00433C1B" w:rsidRPr="00110D23">
        <w:rPr>
          <w:rFonts w:ascii="Times New Roman" w:hAnsi="Times New Roman" w:cs="Times New Roman"/>
          <w:color w:val="000000" w:themeColor="text1"/>
          <w:sz w:val="24"/>
          <w:szCs w:val="24"/>
        </w:rPr>
        <w:t xml:space="preserve"> </w:t>
      </w:r>
      <w:r w:rsidR="00FE3DD9" w:rsidRPr="00110D23">
        <w:rPr>
          <w:rFonts w:ascii="Times New Roman" w:hAnsi="Times New Roman" w:cs="Times New Roman"/>
          <w:color w:val="000000" w:themeColor="text1"/>
          <w:sz w:val="24"/>
          <w:szCs w:val="24"/>
        </w:rPr>
        <w:t>s</w:t>
      </w:r>
      <w:r w:rsidR="00E637CC" w:rsidRPr="00110D23">
        <w:rPr>
          <w:rFonts w:ascii="Times New Roman" w:hAnsi="Times New Roman" w:cs="Times New Roman"/>
          <w:color w:val="000000" w:themeColor="text1"/>
          <w:sz w:val="24"/>
          <w:szCs w:val="24"/>
        </w:rPr>
        <w:t xml:space="preserve">hape change of the narrow-headed </w:t>
      </w:r>
      <w:r w:rsidR="005E566C" w:rsidRPr="00110D23">
        <w:rPr>
          <w:rFonts w:ascii="Times New Roman" w:hAnsi="Times New Roman" w:cs="Times New Roman"/>
          <w:color w:val="000000" w:themeColor="text1"/>
          <w:sz w:val="24"/>
          <w:szCs w:val="24"/>
        </w:rPr>
        <w:t>voles'</w:t>
      </w:r>
      <w:r w:rsidR="00E637CC" w:rsidRPr="00110D23">
        <w:rPr>
          <w:rFonts w:ascii="Times New Roman" w:hAnsi="Times New Roman" w:cs="Times New Roman"/>
          <w:color w:val="000000" w:themeColor="text1"/>
          <w:sz w:val="24"/>
          <w:szCs w:val="24"/>
        </w:rPr>
        <w:t xml:space="preserve"> first lower molar in the first and second principal </w:t>
      </w:r>
      <w:r w:rsidR="005E566C" w:rsidRPr="00110D23">
        <w:rPr>
          <w:rFonts w:ascii="Times New Roman" w:hAnsi="Times New Roman" w:cs="Times New Roman"/>
          <w:color w:val="000000" w:themeColor="text1"/>
          <w:sz w:val="24"/>
          <w:szCs w:val="24"/>
        </w:rPr>
        <w:t>components</w:t>
      </w:r>
      <w:r w:rsidR="00E637CC" w:rsidRPr="00110D23">
        <w:rPr>
          <w:rFonts w:ascii="Times New Roman" w:hAnsi="Times New Roman" w:cs="Times New Roman"/>
          <w:color w:val="000000" w:themeColor="text1"/>
          <w:sz w:val="24"/>
          <w:szCs w:val="24"/>
        </w:rPr>
        <w:t xml:space="preserve"> (PC)</w:t>
      </w:r>
      <w:r w:rsidR="00FE3DD9" w:rsidRPr="00110D23">
        <w:rPr>
          <w:rFonts w:ascii="Times New Roman" w:hAnsi="Times New Roman" w:cs="Times New Roman"/>
          <w:color w:val="000000" w:themeColor="text1"/>
          <w:sz w:val="24"/>
          <w:szCs w:val="24"/>
        </w:rPr>
        <w:t>.</w:t>
      </w:r>
    </w:p>
    <w:p w14:paraId="329937DE" w14:textId="6B3984EE" w:rsidR="00731101" w:rsidRPr="00110D23" w:rsidRDefault="00731101"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t xml:space="preserve">Table 2. Metric characteristics of </w:t>
      </w:r>
      <w:r w:rsidR="005E566C"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Tučín</w:t>
      </w:r>
      <w:proofErr w:type="spellEnd"/>
      <w:r w:rsidRPr="00110D23">
        <w:rPr>
          <w:rFonts w:ascii="Times New Roman" w:hAnsi="Times New Roman" w:cs="Times New Roman"/>
          <w:color w:val="000000" w:themeColor="text1"/>
          <w:sz w:val="24"/>
          <w:szCs w:val="24"/>
        </w:rPr>
        <w:t>.</w:t>
      </w:r>
    </w:p>
    <w:p w14:paraId="044941E5" w14:textId="75A04235" w:rsidR="00731101" w:rsidRPr="00110D23" w:rsidRDefault="00731101"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drawing>
          <wp:inline distT="0" distB="0" distL="0" distR="0" wp14:anchorId="0A568FD7" wp14:editId="470DEA60">
            <wp:extent cx="6480000" cy="923572"/>
            <wp:effectExtent l="0" t="0" r="0" b="0"/>
            <wp:docPr id="903030515"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000" cy="923572"/>
                    </a:xfrm>
                    <a:prstGeom prst="rect">
                      <a:avLst/>
                    </a:prstGeom>
                    <a:noFill/>
                    <a:ln>
                      <a:noFill/>
                    </a:ln>
                  </pic:spPr>
                </pic:pic>
              </a:graphicData>
            </a:graphic>
          </wp:inline>
        </w:drawing>
      </w:r>
    </w:p>
    <w:p w14:paraId="49406236" w14:textId="77777777" w:rsidR="002D3BCB" w:rsidRPr="00110D23" w:rsidRDefault="002D3BCB" w:rsidP="00D133D4">
      <w:pPr>
        <w:spacing w:line="240" w:lineRule="auto"/>
        <w:rPr>
          <w:rFonts w:ascii="Times New Roman" w:hAnsi="Times New Roman" w:cs="Times New Roman"/>
          <w:b/>
          <w:bCs/>
          <w:sz w:val="24"/>
          <w:szCs w:val="24"/>
        </w:rPr>
      </w:pPr>
    </w:p>
    <w:p w14:paraId="20F04271" w14:textId="46048E14" w:rsidR="00616EEE" w:rsidRPr="00110D23" w:rsidRDefault="00AA4C9A" w:rsidP="00D133D4">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Bojnice</w:t>
      </w:r>
      <w:proofErr w:type="spellEnd"/>
      <w:r w:rsidRPr="00110D23">
        <w:rPr>
          <w:rFonts w:ascii="Times New Roman" w:hAnsi="Times New Roman" w:cs="Times New Roman"/>
          <w:b/>
          <w:bCs/>
          <w:sz w:val="24"/>
          <w:szCs w:val="24"/>
        </w:rPr>
        <w:t xml:space="preserve"> (</w:t>
      </w:r>
      <w:proofErr w:type="spellStart"/>
      <w:r w:rsidRPr="00110D23">
        <w:rPr>
          <w:rFonts w:ascii="Times New Roman" w:hAnsi="Times New Roman" w:cs="Times New Roman"/>
          <w:b/>
          <w:bCs/>
          <w:sz w:val="24"/>
          <w:szCs w:val="24"/>
        </w:rPr>
        <w:t>Prepoštská</w:t>
      </w:r>
      <w:proofErr w:type="spellEnd"/>
      <w:r w:rsidRPr="00110D23">
        <w:rPr>
          <w:rFonts w:ascii="Times New Roman" w:hAnsi="Times New Roman" w:cs="Times New Roman"/>
          <w:b/>
          <w:bCs/>
          <w:sz w:val="24"/>
          <w:szCs w:val="24"/>
        </w:rPr>
        <w:t xml:space="preserve"> cave) </w:t>
      </w:r>
    </w:p>
    <w:p w14:paraId="53712E0B" w14:textId="4157156A" w:rsidR="00616EEE" w:rsidRPr="00110D23" w:rsidRDefault="00AA4C9A" w:rsidP="00D133D4">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Southwestern Slovakia, </w:t>
      </w:r>
      <w:r w:rsidRPr="00110D23">
        <w:rPr>
          <w:rFonts w:ascii="Times New Roman" w:eastAsia="Times New Roman" w:hAnsi="Times New Roman" w:cs="Times New Roman"/>
          <w:color w:val="000000"/>
          <w:kern w:val="0"/>
          <w:sz w:val="24"/>
          <w:szCs w:val="24"/>
          <w:lang w:eastAsia="cs-CZ"/>
          <w14:ligatures w14:val="none"/>
        </w:rPr>
        <w:t>48°48'N 18°35'E</w:t>
      </w:r>
      <w:r w:rsidRPr="00110D23">
        <w:rPr>
          <w:rFonts w:ascii="Times New Roman" w:hAnsi="Times New Roman" w:cs="Times New Roman"/>
          <w:sz w:val="24"/>
          <w:szCs w:val="24"/>
        </w:rPr>
        <w:t>; 276</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0AC333AA" w14:textId="261E0D8D" w:rsidR="00D133D4" w:rsidRPr="00110D23" w:rsidRDefault="00AA4C9A" w:rsidP="00616EEE">
      <w:pPr>
        <w:spacing w:line="240" w:lineRule="auto"/>
        <w:jc w:val="both"/>
        <w:rPr>
          <w:rFonts w:ascii="Times New Roman" w:eastAsia="Times New Roman" w:hAnsi="Times New Roman" w:cs="Times New Roman"/>
          <w:color w:val="000000"/>
          <w:kern w:val="0"/>
          <w:sz w:val="24"/>
          <w:szCs w:val="24"/>
          <w:lang w:eastAsia="cs-CZ"/>
          <w14:ligatures w14:val="none"/>
        </w:rPr>
      </w:pPr>
      <w:r w:rsidRPr="00110D23">
        <w:rPr>
          <w:rFonts w:ascii="Times New Roman" w:hAnsi="Times New Roman" w:cs="Times New Roman"/>
          <w:sz w:val="24"/>
          <w:szCs w:val="24"/>
        </w:rPr>
        <w:br/>
      </w:r>
      <w:proofErr w:type="spellStart"/>
      <w:r w:rsidRPr="00110D23">
        <w:rPr>
          <w:rFonts w:ascii="Times New Roman" w:eastAsia="Times New Roman" w:hAnsi="Times New Roman" w:cs="Times New Roman"/>
          <w:color w:val="000000"/>
          <w:kern w:val="0"/>
          <w:sz w:val="24"/>
          <w:szCs w:val="24"/>
          <w:lang w:eastAsia="cs-CZ"/>
          <w14:ligatures w14:val="none"/>
        </w:rPr>
        <w:t>Bojn</w:t>
      </w:r>
      <w:r w:rsidR="00616EEE" w:rsidRPr="00110D23">
        <w:rPr>
          <w:rFonts w:ascii="Times New Roman" w:eastAsia="Times New Roman" w:hAnsi="Times New Roman" w:cs="Times New Roman"/>
          <w:color w:val="000000"/>
          <w:kern w:val="0"/>
          <w:sz w:val="24"/>
          <w:szCs w:val="24"/>
          <w:lang w:eastAsia="cs-CZ"/>
          <w14:ligatures w14:val="none"/>
        </w:rPr>
        <w:t>i</w:t>
      </w:r>
      <w:r w:rsidRPr="00110D23">
        <w:rPr>
          <w:rFonts w:ascii="Times New Roman" w:eastAsia="Times New Roman" w:hAnsi="Times New Roman" w:cs="Times New Roman"/>
          <w:color w:val="000000"/>
          <w:kern w:val="0"/>
          <w:sz w:val="24"/>
          <w:szCs w:val="24"/>
          <w:lang w:eastAsia="cs-CZ"/>
          <w14:ligatures w14:val="none"/>
        </w:rPr>
        <w:t>ce</w:t>
      </w:r>
      <w:proofErr w:type="spellEnd"/>
      <w:r w:rsidRPr="00110D23">
        <w:rPr>
          <w:rFonts w:ascii="Times New Roman" w:eastAsia="Times New Roman" w:hAnsi="Times New Roman" w:cs="Times New Roman"/>
          <w:color w:val="000000"/>
          <w:kern w:val="0"/>
          <w:sz w:val="24"/>
          <w:szCs w:val="24"/>
          <w:lang w:eastAsia="cs-CZ"/>
          <w14:ligatures w14:val="none"/>
        </w:rPr>
        <w:t xml:space="preserve"> 65- </w:t>
      </w:r>
      <w:proofErr w:type="spellStart"/>
      <w:r w:rsidRPr="00110D23">
        <w:rPr>
          <w:rFonts w:ascii="Times New Roman" w:eastAsia="Times New Roman" w:hAnsi="Times New Roman" w:cs="Times New Roman"/>
          <w:color w:val="000000"/>
          <w:kern w:val="0"/>
          <w:sz w:val="24"/>
          <w:szCs w:val="24"/>
          <w:lang w:eastAsia="cs-CZ"/>
          <w14:ligatures w14:val="none"/>
        </w:rPr>
        <w:t>Prepoštská</w:t>
      </w:r>
      <w:proofErr w:type="spellEnd"/>
      <w:r w:rsidRPr="00110D23">
        <w:rPr>
          <w:rFonts w:ascii="Times New Roman" w:eastAsia="Times New Roman" w:hAnsi="Times New Roman" w:cs="Times New Roman"/>
          <w:color w:val="000000"/>
          <w:kern w:val="0"/>
          <w:sz w:val="24"/>
          <w:szCs w:val="24"/>
          <w:lang w:eastAsia="cs-CZ"/>
          <w14:ligatures w14:val="none"/>
        </w:rPr>
        <w:t xml:space="preserve"> cave</w:t>
      </w:r>
      <w:r w:rsidR="00165C7A" w:rsidRPr="00110D23">
        <w:rPr>
          <w:rFonts w:ascii="Times New Roman" w:eastAsia="Times New Roman" w:hAnsi="Times New Roman" w:cs="Times New Roman"/>
          <w:color w:val="000000"/>
          <w:kern w:val="0"/>
          <w:sz w:val="24"/>
          <w:szCs w:val="24"/>
          <w:lang w:eastAsia="cs-CZ"/>
          <w14:ligatures w14:val="none"/>
        </w:rPr>
        <w:t xml:space="preserve"> (MIS 4, Slovakia)</w:t>
      </w:r>
      <w:r w:rsidRPr="00110D23">
        <w:rPr>
          <w:rFonts w:ascii="Times New Roman" w:eastAsia="Times New Roman" w:hAnsi="Times New Roman" w:cs="Times New Roman"/>
          <w:color w:val="000000"/>
          <w:kern w:val="0"/>
          <w:sz w:val="24"/>
          <w:szCs w:val="24"/>
          <w:lang w:eastAsia="cs-CZ"/>
          <w14:ligatures w14:val="none"/>
        </w:rPr>
        <w:t xml:space="preserve"> is situated close to the </w:t>
      </w:r>
      <w:proofErr w:type="spellStart"/>
      <w:r w:rsidRPr="00110D23">
        <w:rPr>
          <w:rFonts w:ascii="Times New Roman" w:eastAsia="Times New Roman" w:hAnsi="Times New Roman" w:cs="Times New Roman"/>
          <w:color w:val="000000"/>
          <w:kern w:val="0"/>
          <w:sz w:val="24"/>
          <w:szCs w:val="24"/>
          <w:lang w:eastAsia="cs-CZ"/>
          <w14:ligatures w14:val="none"/>
        </w:rPr>
        <w:t>Bojnice</w:t>
      </w:r>
      <w:proofErr w:type="spellEnd"/>
      <w:r w:rsidRPr="00110D23">
        <w:rPr>
          <w:rFonts w:ascii="Times New Roman" w:eastAsia="Times New Roman" w:hAnsi="Times New Roman" w:cs="Times New Roman"/>
          <w:color w:val="000000"/>
          <w:kern w:val="0"/>
          <w:sz w:val="24"/>
          <w:szCs w:val="24"/>
          <w:lang w:eastAsia="cs-CZ"/>
          <w14:ligatures w14:val="none"/>
        </w:rPr>
        <w:t xml:space="preserve"> Castle and represents one of two Neanderthal settlements in the vicinity of the </w:t>
      </w:r>
      <w:proofErr w:type="spellStart"/>
      <w:r w:rsidRPr="00110D23">
        <w:rPr>
          <w:rFonts w:ascii="Times New Roman" w:eastAsia="Times New Roman" w:hAnsi="Times New Roman" w:cs="Times New Roman"/>
          <w:color w:val="000000"/>
          <w:kern w:val="0"/>
          <w:sz w:val="24"/>
          <w:szCs w:val="24"/>
          <w:lang w:eastAsia="cs-CZ"/>
          <w14:ligatures w14:val="none"/>
        </w:rPr>
        <w:t>Bojnice</w:t>
      </w:r>
      <w:proofErr w:type="spellEnd"/>
      <w:r w:rsidRPr="00110D23">
        <w:rPr>
          <w:rFonts w:ascii="Times New Roman" w:eastAsia="Times New Roman" w:hAnsi="Times New Roman" w:cs="Times New Roman"/>
          <w:color w:val="000000"/>
          <w:kern w:val="0"/>
          <w:sz w:val="24"/>
          <w:szCs w:val="24"/>
          <w:lang w:eastAsia="cs-CZ"/>
          <w14:ligatures w14:val="none"/>
        </w:rPr>
        <w:t xml:space="preserve"> Castle in the </w:t>
      </w:r>
      <w:proofErr w:type="spellStart"/>
      <w:r w:rsidRPr="00110D23">
        <w:rPr>
          <w:rFonts w:ascii="Times New Roman" w:eastAsia="Times New Roman" w:hAnsi="Times New Roman" w:cs="Times New Roman"/>
          <w:color w:val="000000"/>
          <w:kern w:val="0"/>
          <w:sz w:val="24"/>
          <w:szCs w:val="24"/>
          <w:lang w:eastAsia="cs-CZ"/>
          <w14:ligatures w14:val="none"/>
        </w:rPr>
        <w:t>Horná</w:t>
      </w:r>
      <w:proofErr w:type="spellEnd"/>
      <w:r w:rsidRPr="00110D23">
        <w:rPr>
          <w:rFonts w:ascii="Times New Roman" w:eastAsia="Times New Roman" w:hAnsi="Times New Roman" w:cs="Times New Roman"/>
          <w:color w:val="000000"/>
          <w:kern w:val="0"/>
          <w:sz w:val="24"/>
          <w:szCs w:val="24"/>
          <w:lang w:eastAsia="cs-CZ"/>
          <w14:ligatures w14:val="none"/>
        </w:rPr>
        <w:t xml:space="preserve"> Nitra region. The cave represents a spacious cavity with approximately 8</w:t>
      </w:r>
      <w:r w:rsidR="00E4697A" w:rsidRPr="00110D23">
        <w:rPr>
          <w:rFonts w:ascii="Times New Roman" w:eastAsia="Times New Roman" w:hAnsi="Times New Roman" w:cs="Times New Roman"/>
          <w:color w:val="000000"/>
          <w:kern w:val="0"/>
          <w:sz w:val="24"/>
          <w:szCs w:val="24"/>
          <w:lang w:eastAsia="cs-CZ"/>
          <w14:ligatures w14:val="none"/>
        </w:rPr>
        <w:t xml:space="preserve"> </w:t>
      </w:r>
      <w:r w:rsidRPr="00110D23">
        <w:rPr>
          <w:rFonts w:ascii="Times New Roman" w:eastAsia="Times New Roman" w:hAnsi="Times New Roman" w:cs="Times New Roman"/>
          <w:color w:val="000000"/>
          <w:kern w:val="0"/>
          <w:sz w:val="24"/>
          <w:szCs w:val="24"/>
          <w:lang w:eastAsia="cs-CZ"/>
          <w14:ligatures w14:val="none"/>
        </w:rPr>
        <w:t>m deep, 11</w:t>
      </w:r>
      <w:r w:rsidR="00E4697A" w:rsidRPr="00110D23">
        <w:rPr>
          <w:rFonts w:ascii="Times New Roman" w:eastAsia="Times New Roman" w:hAnsi="Times New Roman" w:cs="Times New Roman"/>
          <w:color w:val="000000"/>
          <w:kern w:val="0"/>
          <w:sz w:val="24"/>
          <w:szCs w:val="24"/>
          <w:lang w:eastAsia="cs-CZ"/>
          <w14:ligatures w14:val="none"/>
        </w:rPr>
        <w:t xml:space="preserve"> </w:t>
      </w:r>
      <w:r w:rsidRPr="00110D23">
        <w:rPr>
          <w:rFonts w:ascii="Times New Roman" w:eastAsia="Times New Roman" w:hAnsi="Times New Roman" w:cs="Times New Roman"/>
          <w:color w:val="000000"/>
          <w:kern w:val="0"/>
          <w:sz w:val="24"/>
          <w:szCs w:val="24"/>
          <w:lang w:eastAsia="cs-CZ"/>
          <w14:ligatures w14:val="none"/>
        </w:rPr>
        <w:t>m wide</w:t>
      </w:r>
      <w:r w:rsidR="005E566C" w:rsidRPr="00110D23">
        <w:rPr>
          <w:rFonts w:ascii="Times New Roman" w:eastAsia="Times New Roman" w:hAnsi="Times New Roman" w:cs="Times New Roman"/>
          <w:color w:val="000000"/>
          <w:kern w:val="0"/>
          <w:sz w:val="24"/>
          <w:szCs w:val="24"/>
          <w:lang w:eastAsia="cs-CZ"/>
          <w14:ligatures w14:val="none"/>
        </w:rPr>
        <w:t>,</w:t>
      </w:r>
      <w:r w:rsidRPr="00110D23">
        <w:rPr>
          <w:rFonts w:ascii="Times New Roman" w:eastAsia="Times New Roman" w:hAnsi="Times New Roman" w:cs="Times New Roman"/>
          <w:color w:val="000000"/>
          <w:kern w:val="0"/>
          <w:sz w:val="24"/>
          <w:szCs w:val="24"/>
          <w:lang w:eastAsia="cs-CZ"/>
          <w14:ligatures w14:val="none"/>
        </w:rPr>
        <w:t xml:space="preserve"> and 4–8</w:t>
      </w:r>
      <w:r w:rsidR="00E4697A" w:rsidRPr="00110D23">
        <w:rPr>
          <w:rFonts w:ascii="Times New Roman" w:eastAsia="Times New Roman" w:hAnsi="Times New Roman" w:cs="Times New Roman"/>
          <w:color w:val="000000"/>
          <w:kern w:val="0"/>
          <w:sz w:val="24"/>
          <w:szCs w:val="24"/>
          <w:lang w:eastAsia="cs-CZ"/>
          <w14:ligatures w14:val="none"/>
        </w:rPr>
        <w:t xml:space="preserve"> </w:t>
      </w:r>
      <w:r w:rsidRPr="00110D23">
        <w:rPr>
          <w:rFonts w:ascii="Times New Roman" w:eastAsia="Times New Roman" w:hAnsi="Times New Roman" w:cs="Times New Roman"/>
          <w:color w:val="000000"/>
          <w:kern w:val="0"/>
          <w:sz w:val="24"/>
          <w:szCs w:val="24"/>
          <w:lang w:eastAsia="cs-CZ"/>
          <w14:ligatures w14:val="none"/>
        </w:rPr>
        <w:t xml:space="preserve">m high internal volume eroded in a body of </w:t>
      </w:r>
      <w:proofErr w:type="spellStart"/>
      <w:r w:rsidRPr="00110D23">
        <w:rPr>
          <w:rFonts w:ascii="Times New Roman" w:eastAsia="Times New Roman" w:hAnsi="Times New Roman" w:cs="Times New Roman"/>
          <w:color w:val="000000"/>
          <w:kern w:val="0"/>
          <w:sz w:val="24"/>
          <w:szCs w:val="24"/>
          <w:lang w:eastAsia="cs-CZ"/>
          <w14:ligatures w14:val="none"/>
        </w:rPr>
        <w:t>Eemian</w:t>
      </w:r>
      <w:proofErr w:type="spellEnd"/>
      <w:r w:rsidRPr="00110D23">
        <w:rPr>
          <w:rFonts w:ascii="Times New Roman" w:eastAsia="Times New Roman" w:hAnsi="Times New Roman" w:cs="Times New Roman"/>
          <w:color w:val="000000"/>
          <w:kern w:val="0"/>
          <w:sz w:val="24"/>
          <w:szCs w:val="24"/>
          <w:lang w:eastAsia="cs-CZ"/>
          <w14:ligatures w14:val="none"/>
        </w:rPr>
        <w:t xml:space="preserve"> travertine cascade deposited by a </w:t>
      </w:r>
      <w:r w:rsidRPr="00110D23">
        <w:rPr>
          <w:rFonts w:ascii="Times New Roman" w:eastAsia="Times New Roman" w:hAnsi="Times New Roman" w:cs="Times New Roman"/>
          <w:color w:val="000000"/>
          <w:kern w:val="0"/>
          <w:sz w:val="24"/>
          <w:szCs w:val="24"/>
          <w:lang w:eastAsia="cs-CZ"/>
          <w14:ligatures w14:val="none"/>
        </w:rPr>
        <w:lastRenderedPageBreak/>
        <w:t>local thermal spring (</w:t>
      </w:r>
      <w:proofErr w:type="spellStart"/>
      <w:r w:rsidRPr="00110D23">
        <w:rPr>
          <w:rFonts w:ascii="Times New Roman" w:eastAsia="Times New Roman" w:hAnsi="Times New Roman" w:cs="Times New Roman"/>
          <w:color w:val="000000"/>
          <w:kern w:val="0"/>
          <w:sz w:val="24"/>
          <w:szCs w:val="24"/>
          <w:lang w:eastAsia="cs-CZ"/>
          <w14:ligatures w14:val="none"/>
        </w:rPr>
        <w:t>Prošek</w:t>
      </w:r>
      <w:proofErr w:type="spellEnd"/>
      <w:r w:rsidRPr="00110D23">
        <w:rPr>
          <w:rFonts w:ascii="Times New Roman" w:eastAsia="Times New Roman" w:hAnsi="Times New Roman" w:cs="Times New Roman"/>
          <w:color w:val="000000"/>
          <w:kern w:val="0"/>
          <w:sz w:val="24"/>
          <w:szCs w:val="24"/>
          <w:lang w:eastAsia="cs-CZ"/>
          <w14:ligatures w14:val="none"/>
        </w:rPr>
        <w:t xml:space="preserve"> 1952). A rich mammalian microfauna obtained from revision sections by </w:t>
      </w:r>
      <w:proofErr w:type="spellStart"/>
      <w:r w:rsidRPr="00110D23">
        <w:rPr>
          <w:rFonts w:ascii="Times New Roman" w:eastAsia="Times New Roman" w:hAnsi="Times New Roman" w:cs="Times New Roman"/>
          <w:color w:val="000000"/>
          <w:kern w:val="0"/>
          <w:sz w:val="24"/>
          <w:szCs w:val="24"/>
          <w:lang w:eastAsia="cs-CZ"/>
          <w14:ligatures w14:val="none"/>
        </w:rPr>
        <w:t>Prošek</w:t>
      </w:r>
      <w:proofErr w:type="spellEnd"/>
      <w:r w:rsidRPr="00110D23">
        <w:rPr>
          <w:rFonts w:ascii="Times New Roman" w:eastAsia="Times New Roman" w:hAnsi="Times New Roman" w:cs="Times New Roman"/>
          <w:color w:val="000000"/>
          <w:kern w:val="0"/>
          <w:sz w:val="24"/>
          <w:szCs w:val="24"/>
          <w:lang w:eastAsia="cs-CZ"/>
          <w14:ligatures w14:val="none"/>
        </w:rPr>
        <w:t xml:space="preserve"> and </w:t>
      </w:r>
      <w:proofErr w:type="spellStart"/>
      <w:r w:rsidRPr="00110D23">
        <w:rPr>
          <w:rFonts w:ascii="Times New Roman" w:eastAsia="Times New Roman" w:hAnsi="Times New Roman" w:cs="Times New Roman"/>
          <w:color w:val="000000"/>
          <w:kern w:val="0"/>
          <w:sz w:val="24"/>
          <w:szCs w:val="24"/>
          <w:lang w:eastAsia="cs-CZ"/>
          <w14:ligatures w14:val="none"/>
        </w:rPr>
        <w:t>Ložek</w:t>
      </w:r>
      <w:proofErr w:type="spellEnd"/>
      <w:r w:rsidR="000575F8" w:rsidRPr="00110D23">
        <w:rPr>
          <w:rFonts w:ascii="Times New Roman" w:eastAsia="Times New Roman" w:hAnsi="Times New Roman" w:cs="Times New Roman"/>
          <w:color w:val="000000"/>
          <w:kern w:val="0"/>
          <w:sz w:val="24"/>
          <w:szCs w:val="24"/>
          <w:lang w:eastAsia="cs-CZ"/>
          <w14:ligatures w14:val="none"/>
        </w:rPr>
        <w:t xml:space="preserve"> (</w:t>
      </w:r>
      <w:r w:rsidR="005E566C" w:rsidRPr="00110D23">
        <w:rPr>
          <w:rFonts w:ascii="Times New Roman" w:eastAsia="Times New Roman" w:hAnsi="Times New Roman" w:cs="Times New Roman"/>
          <w:color w:val="000000"/>
          <w:kern w:val="0"/>
          <w:sz w:val="24"/>
          <w:szCs w:val="24"/>
          <w:lang w:eastAsia="cs-CZ"/>
          <w14:ligatures w14:val="none"/>
        </w:rPr>
        <w:t>1950-</w:t>
      </w:r>
      <w:r w:rsidR="000575F8" w:rsidRPr="00110D23">
        <w:rPr>
          <w:rFonts w:ascii="Times New Roman" w:eastAsia="Times New Roman" w:hAnsi="Times New Roman" w:cs="Times New Roman"/>
          <w:color w:val="000000"/>
          <w:kern w:val="0"/>
          <w:sz w:val="24"/>
          <w:szCs w:val="24"/>
          <w:lang w:eastAsia="cs-CZ"/>
          <w14:ligatures w14:val="none"/>
        </w:rPr>
        <w:t>1964)</w:t>
      </w:r>
      <w:r w:rsidRPr="00110D23">
        <w:rPr>
          <w:rFonts w:ascii="Times New Roman" w:eastAsia="Times New Roman" w:hAnsi="Times New Roman" w:cs="Times New Roman"/>
          <w:color w:val="000000"/>
          <w:kern w:val="0"/>
          <w:sz w:val="24"/>
          <w:szCs w:val="24"/>
          <w:lang w:eastAsia="cs-CZ"/>
          <w14:ligatures w14:val="none"/>
        </w:rPr>
        <w:t xml:space="preserve"> was analyzed by Horáček and Sánchez</w:t>
      </w:r>
      <w:r w:rsidR="004052D9" w:rsidRPr="00110D23">
        <w:rPr>
          <w:rFonts w:ascii="Times New Roman" w:eastAsia="Times New Roman" w:hAnsi="Times New Roman" w:cs="Times New Roman"/>
          <w:color w:val="000000"/>
          <w:kern w:val="0"/>
          <w:sz w:val="24"/>
          <w:szCs w:val="24"/>
          <w:lang w:eastAsia="cs-CZ"/>
          <w14:ligatures w14:val="none"/>
        </w:rPr>
        <w:t>-</w:t>
      </w:r>
      <w:r w:rsidRPr="00110D23">
        <w:rPr>
          <w:rFonts w:ascii="Times New Roman" w:eastAsia="Times New Roman" w:hAnsi="Times New Roman" w:cs="Times New Roman"/>
          <w:color w:val="000000"/>
          <w:kern w:val="0"/>
          <w:sz w:val="24"/>
          <w:szCs w:val="24"/>
          <w:lang w:eastAsia="cs-CZ"/>
          <w14:ligatures w14:val="none"/>
        </w:rPr>
        <w:t>Marco (1984). In total</w:t>
      </w:r>
      <w:r w:rsidR="00E4697A" w:rsidRPr="00110D23">
        <w:rPr>
          <w:rFonts w:ascii="Times New Roman" w:eastAsia="Times New Roman" w:hAnsi="Times New Roman" w:cs="Times New Roman"/>
          <w:color w:val="000000"/>
          <w:kern w:val="0"/>
          <w:sz w:val="24"/>
          <w:szCs w:val="24"/>
          <w:lang w:eastAsia="cs-CZ"/>
          <w14:ligatures w14:val="none"/>
        </w:rPr>
        <w:t>,</w:t>
      </w:r>
      <w:r w:rsidRPr="00110D23">
        <w:rPr>
          <w:rFonts w:ascii="Times New Roman" w:eastAsia="Times New Roman" w:hAnsi="Times New Roman" w:cs="Times New Roman"/>
          <w:color w:val="000000"/>
          <w:kern w:val="0"/>
          <w:sz w:val="24"/>
          <w:szCs w:val="24"/>
          <w:lang w:eastAsia="cs-CZ"/>
          <w14:ligatures w14:val="none"/>
        </w:rPr>
        <w:t xml:space="preserve"> it includes remains of at least 694 individuals (MNI) of 16 spp. with predominating </w:t>
      </w:r>
      <w:r w:rsidRPr="00110D23">
        <w:rPr>
          <w:rFonts w:ascii="Times New Roman" w:eastAsia="Times New Roman" w:hAnsi="Times New Roman" w:cs="Times New Roman"/>
          <w:i/>
          <w:iCs/>
          <w:color w:val="000000"/>
          <w:kern w:val="0"/>
          <w:sz w:val="24"/>
          <w:szCs w:val="24"/>
          <w:lang w:eastAsia="cs-CZ"/>
          <w14:ligatures w14:val="none"/>
        </w:rPr>
        <w:t xml:space="preserve">Microtus </w:t>
      </w:r>
      <w:proofErr w:type="spellStart"/>
      <w:r w:rsidRPr="00110D23">
        <w:rPr>
          <w:rFonts w:ascii="Times New Roman" w:eastAsia="Times New Roman" w:hAnsi="Times New Roman" w:cs="Times New Roman"/>
          <w:i/>
          <w:iCs/>
          <w:color w:val="000000"/>
          <w:kern w:val="0"/>
          <w:sz w:val="24"/>
          <w:szCs w:val="24"/>
          <w:lang w:eastAsia="cs-CZ"/>
          <w14:ligatures w14:val="none"/>
        </w:rPr>
        <w:t>arvalis</w:t>
      </w:r>
      <w:proofErr w:type="spellEnd"/>
      <w:r w:rsidRPr="00110D23">
        <w:rPr>
          <w:rFonts w:ascii="Times New Roman" w:eastAsia="Times New Roman" w:hAnsi="Times New Roman" w:cs="Times New Roman"/>
          <w:color w:val="000000"/>
          <w:kern w:val="0"/>
          <w:sz w:val="24"/>
          <w:szCs w:val="24"/>
          <w:lang w:eastAsia="cs-CZ"/>
          <w14:ligatures w14:val="none"/>
        </w:rPr>
        <w:t xml:space="preserve"> (357) and </w:t>
      </w:r>
      <w:proofErr w:type="spellStart"/>
      <w:r w:rsidRPr="00110D23">
        <w:rPr>
          <w:rFonts w:ascii="Times New Roman" w:eastAsia="Times New Roman" w:hAnsi="Times New Roman" w:cs="Times New Roman"/>
          <w:i/>
          <w:iCs/>
          <w:color w:val="000000"/>
          <w:kern w:val="0"/>
          <w:sz w:val="24"/>
          <w:szCs w:val="24"/>
          <w:lang w:eastAsia="cs-CZ"/>
          <w14:ligatures w14:val="none"/>
        </w:rPr>
        <w:t>Stenocranius</w:t>
      </w:r>
      <w:proofErr w:type="spellEnd"/>
      <w:r w:rsidRPr="00110D23">
        <w:rPr>
          <w:rFonts w:ascii="Times New Roman" w:eastAsia="Times New Roman" w:hAnsi="Times New Roman" w:cs="Times New Roman"/>
          <w:i/>
          <w:iCs/>
          <w:color w:val="000000"/>
          <w:kern w:val="0"/>
          <w:sz w:val="24"/>
          <w:szCs w:val="24"/>
          <w:lang w:eastAsia="cs-CZ"/>
          <w14:ligatures w14:val="none"/>
        </w:rPr>
        <w:t xml:space="preserve"> </w:t>
      </w:r>
      <w:proofErr w:type="spellStart"/>
      <w:r w:rsidRPr="00110D23">
        <w:rPr>
          <w:rFonts w:ascii="Times New Roman" w:eastAsia="Times New Roman" w:hAnsi="Times New Roman" w:cs="Times New Roman"/>
          <w:i/>
          <w:iCs/>
          <w:color w:val="000000"/>
          <w:kern w:val="0"/>
          <w:sz w:val="24"/>
          <w:szCs w:val="24"/>
          <w:lang w:eastAsia="cs-CZ"/>
          <w14:ligatures w14:val="none"/>
        </w:rPr>
        <w:t>anglicus</w:t>
      </w:r>
      <w:proofErr w:type="spellEnd"/>
      <w:r w:rsidRPr="00110D23">
        <w:rPr>
          <w:rFonts w:ascii="Times New Roman" w:eastAsia="Times New Roman" w:hAnsi="Times New Roman" w:cs="Times New Roman"/>
          <w:color w:val="000000"/>
          <w:kern w:val="0"/>
          <w:sz w:val="24"/>
          <w:szCs w:val="24"/>
          <w:lang w:eastAsia="cs-CZ"/>
          <w14:ligatures w14:val="none"/>
        </w:rPr>
        <w:t xml:space="preserve"> (250), the other glacial elements are quite rare</w:t>
      </w:r>
      <w:r w:rsidR="000575F8" w:rsidRPr="00110D23">
        <w:rPr>
          <w:rFonts w:ascii="Times New Roman" w:eastAsia="Times New Roman" w:hAnsi="Times New Roman" w:cs="Times New Roman"/>
          <w:color w:val="000000"/>
          <w:kern w:val="0"/>
          <w:sz w:val="24"/>
          <w:szCs w:val="24"/>
          <w:lang w:eastAsia="cs-CZ"/>
          <w14:ligatures w14:val="none"/>
        </w:rPr>
        <w:t xml:space="preserve">. </w:t>
      </w:r>
      <w:r w:rsidR="00D133D4" w:rsidRPr="00110D23">
        <w:rPr>
          <w:rFonts w:ascii="Times New Roman" w:eastAsia="Times New Roman" w:hAnsi="Times New Roman" w:cs="Times New Roman"/>
          <w:color w:val="000000"/>
          <w:kern w:val="0"/>
          <w:sz w:val="24"/>
          <w:szCs w:val="24"/>
          <w:lang w:eastAsia="cs-CZ"/>
          <w14:ligatures w14:val="none"/>
        </w:rPr>
        <w:t xml:space="preserve">In agreement </w:t>
      </w:r>
      <w:r w:rsidR="005E566C" w:rsidRPr="00110D23">
        <w:rPr>
          <w:rFonts w:ascii="Times New Roman" w:eastAsia="Times New Roman" w:hAnsi="Times New Roman" w:cs="Times New Roman"/>
          <w:color w:val="000000"/>
          <w:kern w:val="0"/>
          <w:sz w:val="24"/>
          <w:szCs w:val="24"/>
          <w:lang w:eastAsia="cs-CZ"/>
          <w14:ligatures w14:val="none"/>
        </w:rPr>
        <w:t>with lithological, archeological, and malacological inferences concerning the site,</w:t>
      </w:r>
      <w:r w:rsidR="00D133D4" w:rsidRPr="00110D23">
        <w:rPr>
          <w:rFonts w:ascii="Times New Roman" w:eastAsia="Times New Roman" w:hAnsi="Times New Roman" w:cs="Times New Roman"/>
          <w:color w:val="000000"/>
          <w:kern w:val="0"/>
          <w:sz w:val="24"/>
          <w:szCs w:val="24"/>
          <w:lang w:eastAsia="cs-CZ"/>
          <w14:ligatures w14:val="none"/>
        </w:rPr>
        <w:t xml:space="preserve"> they proposed a </w:t>
      </w:r>
      <w:proofErr w:type="spellStart"/>
      <w:r w:rsidR="00D133D4" w:rsidRPr="00110D23">
        <w:rPr>
          <w:rFonts w:ascii="Times New Roman" w:eastAsia="Times New Roman" w:hAnsi="Times New Roman" w:cs="Times New Roman"/>
          <w:color w:val="000000"/>
          <w:kern w:val="0"/>
          <w:sz w:val="24"/>
          <w:szCs w:val="24"/>
          <w:lang w:eastAsia="cs-CZ"/>
          <w14:ligatures w14:val="none"/>
        </w:rPr>
        <w:t>biostratigraphic</w:t>
      </w:r>
      <w:proofErr w:type="spellEnd"/>
      <w:r w:rsidR="00D133D4" w:rsidRPr="00110D23">
        <w:rPr>
          <w:rFonts w:ascii="Times New Roman" w:eastAsia="Times New Roman" w:hAnsi="Times New Roman" w:cs="Times New Roman"/>
          <w:color w:val="000000"/>
          <w:kern w:val="0"/>
          <w:sz w:val="24"/>
          <w:szCs w:val="24"/>
          <w:lang w:eastAsia="cs-CZ"/>
          <w14:ligatures w14:val="none"/>
        </w:rPr>
        <w:t xml:space="preserve"> dating to the </w:t>
      </w:r>
      <w:r w:rsidR="005E566C" w:rsidRPr="00110D23">
        <w:rPr>
          <w:rFonts w:ascii="Times New Roman" w:eastAsia="Times New Roman" w:hAnsi="Times New Roman" w:cs="Times New Roman"/>
          <w:color w:val="000000"/>
          <w:kern w:val="0"/>
          <w:sz w:val="24"/>
          <w:szCs w:val="24"/>
          <w:lang w:eastAsia="cs-CZ"/>
          <w14:ligatures w14:val="none"/>
        </w:rPr>
        <w:t>early</w:t>
      </w:r>
      <w:r w:rsidR="00D133D4" w:rsidRPr="00110D23">
        <w:rPr>
          <w:rFonts w:ascii="Times New Roman" w:eastAsia="Times New Roman" w:hAnsi="Times New Roman" w:cs="Times New Roman"/>
          <w:color w:val="000000"/>
          <w:kern w:val="0"/>
          <w:sz w:val="24"/>
          <w:szCs w:val="24"/>
          <w:lang w:eastAsia="cs-CZ"/>
          <w14:ligatures w14:val="none"/>
        </w:rPr>
        <w:t xml:space="preserve"> </w:t>
      </w:r>
      <w:proofErr w:type="spellStart"/>
      <w:r w:rsidR="00D133D4" w:rsidRPr="00110D23">
        <w:rPr>
          <w:rFonts w:ascii="Times New Roman" w:eastAsia="Times New Roman" w:hAnsi="Times New Roman" w:cs="Times New Roman"/>
          <w:color w:val="000000"/>
          <w:kern w:val="0"/>
          <w:sz w:val="24"/>
          <w:szCs w:val="24"/>
          <w:lang w:eastAsia="cs-CZ"/>
          <w14:ligatures w14:val="none"/>
        </w:rPr>
        <w:t>Vistulian</w:t>
      </w:r>
      <w:proofErr w:type="spellEnd"/>
      <w:r w:rsidR="00D133D4" w:rsidRPr="00110D23">
        <w:rPr>
          <w:rFonts w:ascii="Times New Roman" w:eastAsia="Times New Roman" w:hAnsi="Times New Roman" w:cs="Times New Roman"/>
          <w:color w:val="000000"/>
          <w:kern w:val="0"/>
          <w:sz w:val="24"/>
          <w:szCs w:val="24"/>
          <w:lang w:eastAsia="cs-CZ"/>
          <w14:ligatures w14:val="none"/>
        </w:rPr>
        <w:t xml:space="preserve"> (supposed</w:t>
      </w:r>
      <w:r w:rsidR="000C0B4A" w:rsidRPr="00110D23">
        <w:rPr>
          <w:rFonts w:ascii="Times New Roman" w:eastAsia="Times New Roman" w:hAnsi="Times New Roman" w:cs="Times New Roman"/>
          <w:color w:val="000000"/>
          <w:kern w:val="0"/>
          <w:sz w:val="24"/>
          <w:szCs w:val="24"/>
          <w:lang w:eastAsia="cs-CZ"/>
          <w14:ligatures w14:val="none"/>
        </w:rPr>
        <w:t>l</w:t>
      </w:r>
      <w:r w:rsidR="00D133D4" w:rsidRPr="00110D23">
        <w:rPr>
          <w:rFonts w:ascii="Times New Roman" w:eastAsia="Times New Roman" w:hAnsi="Times New Roman" w:cs="Times New Roman"/>
          <w:color w:val="000000"/>
          <w:kern w:val="0"/>
          <w:sz w:val="24"/>
          <w:szCs w:val="24"/>
          <w:lang w:eastAsia="cs-CZ"/>
          <w14:ligatures w14:val="none"/>
        </w:rPr>
        <w:t xml:space="preserve">y MIS 4). Radiocarbon dating </w:t>
      </w:r>
      <w:r w:rsidR="000C0B4A" w:rsidRPr="00110D23">
        <w:rPr>
          <w:rFonts w:ascii="Times New Roman" w:eastAsia="Times New Roman" w:hAnsi="Times New Roman" w:cs="Times New Roman"/>
          <w:color w:val="000000"/>
          <w:kern w:val="0"/>
          <w:sz w:val="24"/>
          <w:szCs w:val="24"/>
          <w:lang w:eastAsia="cs-CZ"/>
          <w14:ligatures w14:val="none"/>
        </w:rPr>
        <w:t xml:space="preserve">(three records spanning </w:t>
      </w:r>
      <w:proofErr w:type="gramStart"/>
      <w:r w:rsidR="000C0B4A" w:rsidRPr="00110D23">
        <w:rPr>
          <w:rFonts w:ascii="Times New Roman" w:eastAsia="Times New Roman" w:hAnsi="Times New Roman" w:cs="Times New Roman"/>
          <w:color w:val="000000"/>
          <w:kern w:val="0"/>
          <w:sz w:val="24"/>
          <w:szCs w:val="24"/>
          <w:lang w:eastAsia="cs-CZ"/>
          <w14:ligatures w14:val="none"/>
        </w:rPr>
        <w:t>from  cal.</w:t>
      </w:r>
      <w:proofErr w:type="gramEnd"/>
      <w:r w:rsidR="000C0B4A" w:rsidRPr="00110D23">
        <w:rPr>
          <w:rFonts w:ascii="Times New Roman" w:eastAsia="Times New Roman" w:hAnsi="Times New Roman" w:cs="Times New Roman"/>
          <w:color w:val="000000"/>
          <w:kern w:val="0"/>
          <w:sz w:val="24"/>
          <w:szCs w:val="24"/>
          <w:vertAlign w:val="superscript"/>
          <w:lang w:eastAsia="cs-CZ"/>
          <w14:ligatures w14:val="none"/>
        </w:rPr>
        <w:t>14</w:t>
      </w:r>
      <w:r w:rsidR="000C0B4A" w:rsidRPr="00110D23">
        <w:rPr>
          <w:rFonts w:ascii="Times New Roman" w:eastAsia="Times New Roman" w:hAnsi="Times New Roman" w:cs="Times New Roman"/>
          <w:color w:val="000000"/>
          <w:kern w:val="0"/>
          <w:sz w:val="24"/>
          <w:szCs w:val="24"/>
          <w:lang w:eastAsia="cs-CZ"/>
          <w14:ligatures w14:val="none"/>
        </w:rPr>
        <w:t>C 55224 to 65206)</w:t>
      </w:r>
      <w:r w:rsidR="00D133D4" w:rsidRPr="00110D23">
        <w:rPr>
          <w:rFonts w:ascii="Times New Roman" w:eastAsia="Times New Roman" w:hAnsi="Times New Roman" w:cs="Times New Roman"/>
          <w:color w:val="000000"/>
          <w:kern w:val="0"/>
          <w:sz w:val="24"/>
          <w:szCs w:val="24"/>
          <w:lang w:eastAsia="cs-CZ"/>
          <w14:ligatures w14:val="none"/>
        </w:rPr>
        <w:t xml:space="preserve"> supports that interpretation.</w:t>
      </w:r>
    </w:p>
    <w:p w14:paraId="2667CAA5" w14:textId="77777777" w:rsidR="00616EEE"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074177FA" w14:textId="5D638AAB" w:rsidR="00AA4C9A" w:rsidRPr="00110D23" w:rsidRDefault="00AA4C9A" w:rsidP="00616EEE">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b/>
          <w:bCs/>
          <w:sz w:val="24"/>
          <w:szCs w:val="24"/>
        </w:rPr>
        <w:t>Bojnice</w:t>
      </w:r>
      <w:proofErr w:type="spellEnd"/>
      <w:r w:rsidRPr="00110D23">
        <w:rPr>
          <w:rFonts w:ascii="Times New Roman" w:hAnsi="Times New Roman" w:cs="Times New Roman"/>
          <w:b/>
          <w:bCs/>
          <w:sz w:val="24"/>
          <w:szCs w:val="24"/>
        </w:rPr>
        <w:t xml:space="preserve"> 65</w:t>
      </w:r>
      <w:r w:rsidRPr="00110D23">
        <w:rPr>
          <w:rFonts w:ascii="Times New Roman" w:hAnsi="Times New Roman" w:cs="Times New Roman"/>
          <w:sz w:val="24"/>
          <w:szCs w:val="24"/>
        </w:rPr>
        <w:t xml:space="preserve"> represents a pivotal transitional stage in </w:t>
      </w:r>
      <w:r w:rsidR="005E566C" w:rsidRPr="00110D23">
        <w:rPr>
          <w:rFonts w:ascii="Times New Roman" w:hAnsi="Times New Roman" w:cs="Times New Roman"/>
          <w:sz w:val="24"/>
          <w:szCs w:val="24"/>
        </w:rPr>
        <w:t>the evolution of the narrow-headed vole</w:t>
      </w:r>
      <w:r w:rsidRPr="00110D23">
        <w:rPr>
          <w:rFonts w:ascii="Times New Roman" w:hAnsi="Times New Roman" w:cs="Times New Roman"/>
          <w:sz w:val="24"/>
          <w:szCs w:val="24"/>
        </w:rPr>
        <w:t xml:space="preserve">, characterized by high morphological diversity and increasingly robust tooth morphology. It exhibited the </w:t>
      </w:r>
      <w:r w:rsidR="005E566C" w:rsidRPr="00110D23">
        <w:rPr>
          <w:rFonts w:ascii="Times New Roman" w:hAnsi="Times New Roman" w:cs="Times New Roman"/>
          <w:sz w:val="24"/>
          <w:szCs w:val="24"/>
        </w:rPr>
        <w:t>second-largest average molar length in the dataset and the widest measured molar</w:t>
      </w:r>
      <w:r w:rsidR="008F01DA" w:rsidRPr="00110D23">
        <w:rPr>
          <w:rFonts w:ascii="Times New Roman" w:hAnsi="Times New Roman" w:cs="Times New Roman"/>
          <w:sz w:val="24"/>
          <w:szCs w:val="24"/>
        </w:rPr>
        <w:t xml:space="preserve"> length, confirming the presence of larger,</w:t>
      </w:r>
      <w:r w:rsidRPr="00110D23">
        <w:rPr>
          <w:rFonts w:ascii="Times New Roman" w:hAnsi="Times New Roman" w:cs="Times New Roman"/>
          <w:sz w:val="24"/>
          <w:szCs w:val="24"/>
        </w:rPr>
        <w:t xml:space="preserve"> more robust molars at this locality. Among proportional characteristics, </w:t>
      </w:r>
      <w:r w:rsidR="005E566C" w:rsidRPr="00110D23">
        <w:rPr>
          <w:rFonts w:ascii="Times New Roman" w:hAnsi="Times New Roman" w:cs="Times New Roman"/>
          <w:sz w:val="24"/>
          <w:szCs w:val="24"/>
        </w:rPr>
        <w:t xml:space="preserve">the </w:t>
      </w:r>
      <w:proofErr w:type="spellStart"/>
      <w:r w:rsidRPr="00110D23">
        <w:rPr>
          <w:rFonts w:ascii="Times New Roman" w:hAnsi="Times New Roman" w:cs="Times New Roman"/>
          <w:sz w:val="24"/>
          <w:szCs w:val="24"/>
        </w:rPr>
        <w:t>Bojnice</w:t>
      </w:r>
      <w:proofErr w:type="spellEnd"/>
      <w:r w:rsidRPr="00110D23">
        <w:rPr>
          <w:rFonts w:ascii="Times New Roman" w:hAnsi="Times New Roman" w:cs="Times New Roman"/>
          <w:sz w:val="24"/>
          <w:szCs w:val="24"/>
        </w:rPr>
        <w:t xml:space="preserve"> population also displayed high relative values for the anteroconid complex (AC1 and AC2), comparable to suggesting prominent anterior tooth structures (</w:t>
      </w:r>
      <w:r w:rsidR="00731101" w:rsidRPr="00110D23">
        <w:rPr>
          <w:rFonts w:ascii="Times New Roman" w:hAnsi="Times New Roman" w:cs="Times New Roman"/>
          <w:sz w:val="24"/>
          <w:szCs w:val="24"/>
        </w:rPr>
        <w:t>Table 3</w:t>
      </w:r>
      <w:r w:rsidRPr="00110D23">
        <w:rPr>
          <w:rFonts w:ascii="Times New Roman" w:hAnsi="Times New Roman" w:cs="Times New Roman"/>
          <w:sz w:val="24"/>
          <w:szCs w:val="24"/>
        </w:rPr>
        <w:t xml:space="preserve">). Diversity analyses further highlight </w:t>
      </w:r>
      <w:proofErr w:type="spellStart"/>
      <w:r w:rsidRPr="00110D23">
        <w:rPr>
          <w:rFonts w:ascii="Times New Roman" w:hAnsi="Times New Roman" w:cs="Times New Roman"/>
          <w:sz w:val="24"/>
          <w:szCs w:val="24"/>
        </w:rPr>
        <w:t>Bojnice’s</w:t>
      </w:r>
      <w:proofErr w:type="spellEnd"/>
      <w:r w:rsidRPr="00110D23">
        <w:rPr>
          <w:rFonts w:ascii="Times New Roman" w:hAnsi="Times New Roman" w:cs="Times New Roman"/>
          <w:sz w:val="24"/>
          <w:szCs w:val="24"/>
        </w:rPr>
        <w:t xml:space="preserve"> distinctiveness, indicating an increase in both morphological complexity and variability (Fig. A3). These values mark the </w:t>
      </w:r>
      <w:proofErr w:type="spellStart"/>
      <w:r w:rsidR="005E566C" w:rsidRPr="00110D23">
        <w:rPr>
          <w:rFonts w:ascii="Times New Roman" w:hAnsi="Times New Roman" w:cs="Times New Roman"/>
          <w:sz w:val="24"/>
          <w:szCs w:val="24"/>
        </w:rPr>
        <w:t>Bojnice</w:t>
      </w:r>
      <w:proofErr w:type="spellEnd"/>
      <w:r w:rsidR="005E566C" w:rsidRPr="00110D23">
        <w:rPr>
          <w:rFonts w:ascii="Times New Roman" w:hAnsi="Times New Roman" w:cs="Times New Roman"/>
          <w:sz w:val="24"/>
          <w:szCs w:val="24"/>
        </w:rPr>
        <w:t xml:space="preserve"> population</w:t>
      </w:r>
      <w:r w:rsidRPr="00110D23">
        <w:rPr>
          <w:rFonts w:ascii="Times New Roman" w:hAnsi="Times New Roman" w:cs="Times New Roman"/>
          <w:sz w:val="24"/>
          <w:szCs w:val="24"/>
        </w:rPr>
        <w:t xml:space="preserve"> as a peak in diversity during the Middle to Late Pleistocene, potentially linked to an environmental dynamic that promoted morphotype diversification, especially </w:t>
      </w:r>
      <w:proofErr w:type="spellStart"/>
      <w:r w:rsidRPr="00110D23">
        <w:rPr>
          <w:rFonts w:ascii="Times New Roman" w:hAnsi="Times New Roman" w:cs="Times New Roman"/>
          <w:sz w:val="24"/>
          <w:szCs w:val="24"/>
        </w:rPr>
        <w:t>gregaloid-microtid</w:t>
      </w:r>
      <w:proofErr w:type="spellEnd"/>
      <w:r w:rsidRPr="00110D23">
        <w:rPr>
          <w:rFonts w:ascii="Times New Roman" w:hAnsi="Times New Roman" w:cs="Times New Roman"/>
          <w:sz w:val="24"/>
          <w:szCs w:val="24"/>
        </w:rPr>
        <w:t xml:space="preserve"> and early </w:t>
      </w:r>
      <w:proofErr w:type="spellStart"/>
      <w:r w:rsidRPr="00110D23">
        <w:rPr>
          <w:rFonts w:ascii="Times New Roman" w:hAnsi="Times New Roman" w:cs="Times New Roman"/>
          <w:sz w:val="24"/>
          <w:szCs w:val="24"/>
        </w:rPr>
        <w:t>microtid</w:t>
      </w:r>
      <w:proofErr w:type="spellEnd"/>
      <w:r w:rsidRPr="00110D23">
        <w:rPr>
          <w:rFonts w:ascii="Times New Roman" w:hAnsi="Times New Roman" w:cs="Times New Roman"/>
          <w:sz w:val="24"/>
          <w:szCs w:val="24"/>
        </w:rPr>
        <w:t xml:space="preserve"> forms (Fig. A3). In shape analysis, moderate morphological divergence from the dataset mean likely reflects a transitional morphology. However, the lowest classification accuracy at CVA (24.1%) (Appendix II), with specimens frequently misclassified as </w:t>
      </w:r>
      <w:proofErr w:type="spellStart"/>
      <w:r w:rsidRPr="00110D23">
        <w:rPr>
          <w:rFonts w:ascii="Times New Roman" w:hAnsi="Times New Roman" w:cs="Times New Roman"/>
          <w:sz w:val="24"/>
          <w:szCs w:val="24"/>
        </w:rPr>
        <w:t>Šarkanica</w:t>
      </w:r>
      <w:proofErr w:type="spellEnd"/>
      <w:r w:rsidRPr="00110D23">
        <w:rPr>
          <w:rFonts w:ascii="Times New Roman" w:hAnsi="Times New Roman" w:cs="Times New Roman"/>
          <w:sz w:val="24"/>
          <w:szCs w:val="24"/>
        </w:rPr>
        <w:t xml:space="preserve">, suggests substantial morphological overlap or convergence with populations of the LGM. Overall, </w:t>
      </w:r>
      <w:proofErr w:type="spellStart"/>
      <w:r w:rsidRPr="00110D23">
        <w:rPr>
          <w:rFonts w:ascii="Times New Roman" w:hAnsi="Times New Roman" w:cs="Times New Roman"/>
          <w:sz w:val="24"/>
          <w:szCs w:val="24"/>
        </w:rPr>
        <w:t>Bojnice</w:t>
      </w:r>
      <w:proofErr w:type="spellEnd"/>
      <w:r w:rsidRPr="00110D23">
        <w:rPr>
          <w:rFonts w:ascii="Times New Roman" w:hAnsi="Times New Roman" w:cs="Times New Roman"/>
          <w:sz w:val="24"/>
          <w:szCs w:val="24"/>
        </w:rPr>
        <w:t xml:space="preserve"> </w:t>
      </w:r>
      <w:r w:rsidR="005E566C" w:rsidRPr="00110D23">
        <w:rPr>
          <w:rFonts w:ascii="Times New Roman" w:hAnsi="Times New Roman" w:cs="Times New Roman"/>
          <w:sz w:val="24"/>
          <w:szCs w:val="24"/>
        </w:rPr>
        <w:t>marks a key evolutionary inflection point, with larger, more complex molars emerging alongside</w:t>
      </w:r>
      <w:r w:rsidRPr="00110D23">
        <w:rPr>
          <w:rFonts w:ascii="Times New Roman" w:hAnsi="Times New Roman" w:cs="Times New Roman"/>
          <w:sz w:val="24"/>
          <w:szCs w:val="24"/>
        </w:rPr>
        <w:t xml:space="preserve"> elevated diversity.</w:t>
      </w:r>
      <w:bookmarkStart w:id="2" w:name="_Hlk194489584"/>
      <w:bookmarkEnd w:id="1"/>
    </w:p>
    <w:p w14:paraId="0ACF7B7C" w14:textId="78E57566" w:rsidR="00955ECF" w:rsidRPr="00110D23" w:rsidRDefault="00AA4C9A"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drawing>
          <wp:inline distT="0" distB="0" distL="0" distR="0" wp14:anchorId="01D9E8D2" wp14:editId="1811DE5E">
            <wp:extent cx="3617877" cy="2520000"/>
            <wp:effectExtent l="0" t="0" r="1905" b="0"/>
            <wp:docPr id="284383157" name="Obrázek 4" descr="Obsah obrázku text, diagram, Písmo, Vykreslený graf&#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383157" name="Obrázek 4" descr="Obsah obrázku text, diagram, Písmo, Vykreslený graf&#10;&#10;Obsah generovaný pomocí AI může být nesprávný."/>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50706"/>
                    <a:stretch>
                      <a:fillRect/>
                    </a:stretch>
                  </pic:blipFill>
                  <pic:spPr bwMode="auto">
                    <a:xfrm>
                      <a:off x="0" y="0"/>
                      <a:ext cx="3617877"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color w:val="000000" w:themeColor="text1"/>
          <w:sz w:val="24"/>
          <w:szCs w:val="24"/>
        </w:rPr>
        <w:t xml:space="preserve">Fig. A3 </w:t>
      </w:r>
      <w:r w:rsidR="000575F8" w:rsidRPr="00110D23">
        <w:rPr>
          <w:rFonts w:ascii="Times New Roman" w:hAnsi="Times New Roman" w:cs="Times New Roman"/>
          <w:color w:val="000000" w:themeColor="text1"/>
          <w:sz w:val="24"/>
          <w:szCs w:val="24"/>
        </w:rPr>
        <w:t xml:space="preserve">Shape change and morphotype frequencies at the locality </w:t>
      </w:r>
      <w:proofErr w:type="spellStart"/>
      <w:r w:rsidR="000575F8" w:rsidRPr="00110D23">
        <w:rPr>
          <w:rFonts w:ascii="Times New Roman" w:hAnsi="Times New Roman" w:cs="Times New Roman"/>
          <w:color w:val="000000" w:themeColor="text1"/>
          <w:sz w:val="24"/>
          <w:szCs w:val="24"/>
        </w:rPr>
        <w:t>Bojnice</w:t>
      </w:r>
      <w:proofErr w:type="spellEnd"/>
      <w:r w:rsidR="000575F8" w:rsidRPr="00110D23">
        <w:rPr>
          <w:rFonts w:ascii="Times New Roman" w:hAnsi="Times New Roman" w:cs="Times New Roman"/>
          <w:color w:val="000000" w:themeColor="text1"/>
          <w:sz w:val="24"/>
          <w:szCs w:val="24"/>
        </w:rPr>
        <w:t>.</w:t>
      </w:r>
      <w:r w:rsidR="000575F8" w:rsidRPr="00110D23">
        <w:rPr>
          <w:rFonts w:ascii="Times New Roman" w:hAnsi="Times New Roman" w:cs="Times New Roman"/>
          <w:color w:val="000000" w:themeColor="text1"/>
          <w:sz w:val="24"/>
          <w:szCs w:val="24"/>
        </w:rPr>
        <w:br/>
        <w:t xml:space="preserve">Mean m1 shape of the population of </w:t>
      </w:r>
      <w:proofErr w:type="spellStart"/>
      <w:r w:rsidR="000575F8" w:rsidRPr="00110D23">
        <w:rPr>
          <w:rFonts w:ascii="Times New Roman" w:hAnsi="Times New Roman" w:cs="Times New Roman"/>
          <w:color w:val="000000" w:themeColor="text1"/>
          <w:sz w:val="24"/>
          <w:szCs w:val="24"/>
        </w:rPr>
        <w:t>Bojnice</w:t>
      </w:r>
      <w:proofErr w:type="spellEnd"/>
      <w:r w:rsidR="000575F8" w:rsidRPr="00110D23">
        <w:rPr>
          <w:rFonts w:ascii="Times New Roman" w:hAnsi="Times New Roman" w:cs="Times New Roman"/>
          <w:color w:val="000000" w:themeColor="text1"/>
          <w:sz w:val="24"/>
          <w:szCs w:val="24"/>
        </w:rPr>
        <w:t xml:space="preserve"> (red outline) against the overall mean shape (black outline);</w:t>
      </w:r>
      <w:r w:rsidR="00616EEE" w:rsidRPr="00110D23">
        <w:rPr>
          <w:rFonts w:ascii="Times New Roman" w:hAnsi="Times New Roman" w:cs="Times New Roman"/>
          <w:color w:val="000000" w:themeColor="text1"/>
          <w:sz w:val="24"/>
          <w:szCs w:val="24"/>
        </w:rPr>
        <w:t xml:space="preserve"> </w:t>
      </w:r>
      <w:r w:rsidR="000575F8" w:rsidRPr="00110D23">
        <w:rPr>
          <w:rFonts w:ascii="Times New Roman" w:hAnsi="Times New Roman" w:cs="Times New Roman"/>
          <w:color w:val="000000" w:themeColor="text1"/>
          <w:sz w:val="24"/>
          <w:szCs w:val="24"/>
        </w:rPr>
        <w:t>morphotype frequencies A</w:t>
      </w:r>
      <w:r w:rsidR="000575F8" w:rsidRPr="00110D23">
        <w:rPr>
          <w:rFonts w:ascii="Times New Roman" w:hAnsi="Times New Roman" w:cs="Times New Roman"/>
          <w:sz w:val="24"/>
          <w:szCs w:val="24"/>
        </w:rPr>
        <w:t>–</w:t>
      </w:r>
      <w:r w:rsidR="000575F8" w:rsidRPr="00110D23">
        <w:rPr>
          <w:rFonts w:ascii="Times New Roman" w:hAnsi="Times New Roman" w:cs="Times New Roman"/>
          <w:color w:val="000000" w:themeColor="text1"/>
          <w:sz w:val="24"/>
          <w:szCs w:val="24"/>
        </w:rPr>
        <w:t xml:space="preserve">M per </w:t>
      </w:r>
      <w:proofErr w:type="spellStart"/>
      <w:r w:rsidR="000575F8" w:rsidRPr="00110D23">
        <w:rPr>
          <w:rFonts w:ascii="Times New Roman" w:hAnsi="Times New Roman" w:cs="Times New Roman"/>
          <w:color w:val="000000" w:themeColor="text1"/>
          <w:sz w:val="24"/>
          <w:szCs w:val="24"/>
        </w:rPr>
        <w:t>Nadachowski</w:t>
      </w:r>
      <w:proofErr w:type="spellEnd"/>
      <w:r w:rsidR="000575F8" w:rsidRPr="00110D23">
        <w:rPr>
          <w:rFonts w:ascii="Times New Roman" w:hAnsi="Times New Roman" w:cs="Times New Roman"/>
          <w:color w:val="000000" w:themeColor="text1"/>
          <w:sz w:val="24"/>
          <w:szCs w:val="24"/>
        </w:rPr>
        <w:t xml:space="preserve"> 1982; g1</w:t>
      </w:r>
      <w:r w:rsidR="000575F8" w:rsidRPr="00110D23">
        <w:rPr>
          <w:rFonts w:ascii="Times New Roman" w:hAnsi="Times New Roman" w:cs="Times New Roman"/>
          <w:sz w:val="24"/>
          <w:szCs w:val="24"/>
        </w:rPr>
        <w:t>–</w:t>
      </w:r>
      <w:r w:rsidR="000575F8" w:rsidRPr="00110D23">
        <w:rPr>
          <w:rFonts w:ascii="Times New Roman" w:hAnsi="Times New Roman" w:cs="Times New Roman"/>
          <w:color w:val="000000" w:themeColor="text1"/>
          <w:sz w:val="24"/>
          <w:szCs w:val="24"/>
        </w:rPr>
        <w:t>m4 BRA4</w:t>
      </w:r>
      <w:r w:rsidR="000575F8" w:rsidRPr="00110D23">
        <w:rPr>
          <w:rFonts w:ascii="Times New Roman" w:hAnsi="Times New Roman" w:cs="Times New Roman"/>
          <w:sz w:val="24"/>
          <w:szCs w:val="24"/>
        </w:rPr>
        <w:t>–</w:t>
      </w:r>
      <w:r w:rsidR="000575F8" w:rsidRPr="00110D23">
        <w:rPr>
          <w:rFonts w:ascii="Times New Roman" w:hAnsi="Times New Roman" w:cs="Times New Roman"/>
          <w:color w:val="000000" w:themeColor="text1"/>
          <w:sz w:val="24"/>
          <w:szCs w:val="24"/>
        </w:rPr>
        <w:t xml:space="preserve">based </w:t>
      </w:r>
      <w:r w:rsidR="000575F8" w:rsidRPr="00110D23">
        <w:rPr>
          <w:rFonts w:ascii="Times New Roman" w:hAnsi="Times New Roman" w:cs="Times New Roman"/>
          <w:sz w:val="24"/>
          <w:szCs w:val="24"/>
        </w:rPr>
        <w:t xml:space="preserve">(after Smirnov </w:t>
      </w:r>
      <w:r w:rsidR="000575F8" w:rsidRPr="00110D23">
        <w:rPr>
          <w:rFonts w:ascii="Times New Roman" w:hAnsi="Times New Roman" w:cs="Times New Roman"/>
          <w:iCs/>
          <w:sz w:val="24"/>
          <w:szCs w:val="24"/>
        </w:rPr>
        <w:t>et al.</w:t>
      </w:r>
      <w:r w:rsidR="000575F8" w:rsidRPr="00110D23">
        <w:rPr>
          <w:rFonts w:ascii="Times New Roman" w:hAnsi="Times New Roman" w:cs="Times New Roman"/>
          <w:sz w:val="24"/>
          <w:szCs w:val="24"/>
        </w:rPr>
        <w:t xml:space="preserve"> 1986; Ponomarev and </w:t>
      </w:r>
      <w:proofErr w:type="spellStart"/>
      <w:r w:rsidR="000575F8" w:rsidRPr="00110D23">
        <w:rPr>
          <w:rFonts w:ascii="Times New Roman" w:hAnsi="Times New Roman" w:cs="Times New Roman"/>
          <w:sz w:val="24"/>
          <w:szCs w:val="24"/>
        </w:rPr>
        <w:t>Puzachenko</w:t>
      </w:r>
      <w:proofErr w:type="spellEnd"/>
      <w:r w:rsidR="000575F8" w:rsidRPr="00110D23">
        <w:rPr>
          <w:rFonts w:ascii="Times New Roman" w:hAnsi="Times New Roman" w:cs="Times New Roman"/>
          <w:sz w:val="24"/>
          <w:szCs w:val="24"/>
        </w:rPr>
        <w:t xml:space="preserve"> 2017)</w:t>
      </w:r>
      <w:r w:rsidR="000575F8" w:rsidRPr="00110D23">
        <w:rPr>
          <w:rFonts w:ascii="Times New Roman" w:hAnsi="Times New Roman" w:cs="Times New Roman"/>
          <w:color w:val="000000" w:themeColor="text1"/>
          <w:sz w:val="24"/>
          <w:szCs w:val="24"/>
        </w:rPr>
        <w:t>;</w:t>
      </w:r>
      <w:r w:rsidR="00433C1B" w:rsidRPr="00110D23">
        <w:rPr>
          <w:rFonts w:ascii="Times New Roman" w:hAnsi="Times New Roman" w:cs="Times New Roman"/>
          <w:color w:val="000000" w:themeColor="text1"/>
          <w:sz w:val="24"/>
          <w:szCs w:val="24"/>
        </w:rPr>
        <w:t xml:space="preserve"> </w:t>
      </w:r>
      <w:r w:rsidR="000575F8" w:rsidRPr="00110D23">
        <w:rPr>
          <w:rFonts w:ascii="Times New Roman" w:hAnsi="Times New Roman" w:cs="Times New Roman"/>
          <w:color w:val="000000" w:themeColor="text1"/>
          <w:sz w:val="24"/>
          <w:szCs w:val="24"/>
        </w:rPr>
        <w:t xml:space="preserve">shape change of the narrow-headed </w:t>
      </w:r>
      <w:r w:rsidR="005E566C" w:rsidRPr="00110D23">
        <w:rPr>
          <w:rFonts w:ascii="Times New Roman" w:hAnsi="Times New Roman" w:cs="Times New Roman"/>
          <w:color w:val="000000" w:themeColor="text1"/>
          <w:sz w:val="24"/>
          <w:szCs w:val="24"/>
        </w:rPr>
        <w:t>voles'</w:t>
      </w:r>
      <w:r w:rsidR="000575F8" w:rsidRPr="00110D23">
        <w:rPr>
          <w:rFonts w:ascii="Times New Roman" w:hAnsi="Times New Roman" w:cs="Times New Roman"/>
          <w:color w:val="000000" w:themeColor="text1"/>
          <w:sz w:val="24"/>
          <w:szCs w:val="24"/>
        </w:rPr>
        <w:t xml:space="preserve"> first lower molar in the first and second principal </w:t>
      </w:r>
      <w:r w:rsidR="005E566C" w:rsidRPr="00110D23">
        <w:rPr>
          <w:rFonts w:ascii="Times New Roman" w:hAnsi="Times New Roman" w:cs="Times New Roman"/>
          <w:color w:val="000000" w:themeColor="text1"/>
          <w:sz w:val="24"/>
          <w:szCs w:val="24"/>
        </w:rPr>
        <w:t>components</w:t>
      </w:r>
      <w:r w:rsidR="000575F8" w:rsidRPr="00110D23">
        <w:rPr>
          <w:rFonts w:ascii="Times New Roman" w:hAnsi="Times New Roman" w:cs="Times New Roman"/>
          <w:color w:val="000000" w:themeColor="text1"/>
          <w:sz w:val="24"/>
          <w:szCs w:val="24"/>
        </w:rPr>
        <w:t xml:space="preserve"> (PC).</w:t>
      </w:r>
    </w:p>
    <w:p w14:paraId="649061C3" w14:textId="77777777" w:rsidR="00616EEE" w:rsidRPr="00110D23" w:rsidRDefault="00616EEE" w:rsidP="00AA4C9A">
      <w:pPr>
        <w:spacing w:line="240" w:lineRule="auto"/>
        <w:rPr>
          <w:rFonts w:ascii="Times New Roman" w:hAnsi="Times New Roman" w:cs="Times New Roman"/>
          <w:color w:val="000000" w:themeColor="text1"/>
          <w:sz w:val="24"/>
          <w:szCs w:val="24"/>
        </w:rPr>
      </w:pPr>
    </w:p>
    <w:p w14:paraId="27E02C2C" w14:textId="77777777" w:rsidR="00616EEE" w:rsidRPr="00110D23" w:rsidRDefault="00616EEE" w:rsidP="00AA4C9A">
      <w:pPr>
        <w:spacing w:line="240" w:lineRule="auto"/>
        <w:rPr>
          <w:rFonts w:ascii="Times New Roman" w:hAnsi="Times New Roman" w:cs="Times New Roman"/>
          <w:color w:val="000000" w:themeColor="text1"/>
          <w:sz w:val="24"/>
          <w:szCs w:val="24"/>
        </w:rPr>
      </w:pPr>
    </w:p>
    <w:p w14:paraId="75A99E88" w14:textId="77777777" w:rsidR="00616EEE" w:rsidRPr="00110D23" w:rsidRDefault="00616EEE" w:rsidP="00AA4C9A">
      <w:pPr>
        <w:spacing w:line="240" w:lineRule="auto"/>
        <w:rPr>
          <w:rFonts w:ascii="Times New Roman" w:hAnsi="Times New Roman" w:cs="Times New Roman"/>
          <w:color w:val="000000" w:themeColor="text1"/>
          <w:sz w:val="24"/>
          <w:szCs w:val="24"/>
        </w:rPr>
      </w:pPr>
    </w:p>
    <w:p w14:paraId="6638D78A" w14:textId="77777777" w:rsidR="00616EEE" w:rsidRPr="00110D23" w:rsidRDefault="00616EEE" w:rsidP="00AA4C9A">
      <w:pPr>
        <w:spacing w:line="240" w:lineRule="auto"/>
        <w:rPr>
          <w:rFonts w:ascii="Times New Roman" w:hAnsi="Times New Roman" w:cs="Times New Roman"/>
          <w:color w:val="000000" w:themeColor="text1"/>
          <w:sz w:val="24"/>
          <w:szCs w:val="24"/>
        </w:rPr>
      </w:pPr>
    </w:p>
    <w:p w14:paraId="60188705" w14:textId="6D204FDF" w:rsidR="00731101" w:rsidRPr="00110D23" w:rsidRDefault="00731101"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t xml:space="preserve">Table 3. Metric characteristics of </w:t>
      </w:r>
      <w:r w:rsidR="005E566C"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Bojnice</w:t>
      </w:r>
      <w:proofErr w:type="spellEnd"/>
      <w:r w:rsidRPr="00110D23">
        <w:rPr>
          <w:rFonts w:ascii="Times New Roman" w:hAnsi="Times New Roman" w:cs="Times New Roman"/>
          <w:color w:val="000000" w:themeColor="text1"/>
          <w:sz w:val="24"/>
          <w:szCs w:val="24"/>
        </w:rPr>
        <w:t>.</w:t>
      </w:r>
    </w:p>
    <w:p w14:paraId="17C52295" w14:textId="77777777" w:rsidR="00616EEE" w:rsidRPr="00110D23" w:rsidRDefault="00731101" w:rsidP="00AA4C9A">
      <w:pPr>
        <w:spacing w:line="240" w:lineRule="auto"/>
        <w:rPr>
          <w:rFonts w:ascii="Times New Roman" w:hAnsi="Times New Roman" w:cs="Times New Roman"/>
          <w:b/>
          <w:bCs/>
          <w:sz w:val="24"/>
          <w:szCs w:val="24"/>
        </w:rPr>
      </w:pPr>
      <w:r w:rsidRPr="00110D23">
        <w:rPr>
          <w:rFonts w:ascii="Times New Roman" w:hAnsi="Times New Roman" w:cs="Times New Roman"/>
          <w:noProof/>
          <w:sz w:val="24"/>
          <w:szCs w:val="24"/>
        </w:rPr>
        <w:drawing>
          <wp:inline distT="0" distB="0" distL="0" distR="0" wp14:anchorId="75D382E7" wp14:editId="7AC1D0F9">
            <wp:extent cx="6480000" cy="923571"/>
            <wp:effectExtent l="0" t="0" r="0" b="0"/>
            <wp:docPr id="853783613"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000" cy="923571"/>
                    </a:xfrm>
                    <a:prstGeom prst="rect">
                      <a:avLst/>
                    </a:prstGeom>
                    <a:noFill/>
                    <a:ln>
                      <a:noFill/>
                    </a:ln>
                  </pic:spPr>
                </pic:pic>
              </a:graphicData>
            </a:graphic>
          </wp:inline>
        </w:drawing>
      </w:r>
      <w:r w:rsidR="00AA4C9A" w:rsidRPr="00110D23">
        <w:rPr>
          <w:rFonts w:ascii="Times New Roman" w:hAnsi="Times New Roman" w:cs="Times New Roman"/>
          <w:sz w:val="24"/>
          <w:szCs w:val="24"/>
        </w:rPr>
        <w:br/>
      </w:r>
    </w:p>
    <w:p w14:paraId="411C2BC5" w14:textId="2DB1C451" w:rsidR="00AA4C9A" w:rsidRPr="00110D23" w:rsidRDefault="00AA4C9A" w:rsidP="00616EEE">
      <w:pPr>
        <w:spacing w:line="240" w:lineRule="auto"/>
        <w:jc w:val="center"/>
        <w:rPr>
          <w:rFonts w:ascii="Times New Roman" w:hAnsi="Times New Roman" w:cs="Times New Roman"/>
          <w:b/>
          <w:bCs/>
          <w:sz w:val="24"/>
          <w:szCs w:val="24"/>
        </w:rPr>
      </w:pPr>
      <w:r w:rsidRPr="00110D23">
        <w:rPr>
          <w:rFonts w:ascii="Times New Roman" w:hAnsi="Times New Roman" w:cs="Times New Roman"/>
          <w:b/>
          <w:bCs/>
          <w:sz w:val="24"/>
          <w:szCs w:val="24"/>
        </w:rPr>
        <w:t>Late Pleistocene to Last Glacial Maximum (LGM)</w:t>
      </w:r>
    </w:p>
    <w:p w14:paraId="5C8B682A" w14:textId="77777777" w:rsidR="00616EEE"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Balcarka</w:t>
      </w:r>
      <w:proofErr w:type="spellEnd"/>
      <w:r w:rsidRPr="00110D23">
        <w:rPr>
          <w:rFonts w:ascii="Times New Roman" w:hAnsi="Times New Roman" w:cs="Times New Roman"/>
          <w:b/>
          <w:bCs/>
          <w:sz w:val="24"/>
          <w:szCs w:val="24"/>
        </w:rPr>
        <w:t xml:space="preserve"> </w:t>
      </w:r>
    </w:p>
    <w:p w14:paraId="2AA242F6" w14:textId="6DBDF762" w:rsidR="00616EEE"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Moravian karst, </w:t>
      </w:r>
      <w:r w:rsidRPr="00110D23">
        <w:rPr>
          <w:rFonts w:ascii="Times New Roman" w:eastAsia="Times New Roman" w:hAnsi="Times New Roman" w:cs="Times New Roman"/>
          <w:color w:val="000000"/>
          <w:kern w:val="0"/>
          <w:sz w:val="24"/>
          <w:szCs w:val="24"/>
          <w:lang w:eastAsia="cs-CZ"/>
          <w14:ligatures w14:val="none"/>
        </w:rPr>
        <w:t>49°22'N 16°45'E</w:t>
      </w:r>
      <w:r w:rsidRPr="00110D23">
        <w:rPr>
          <w:rFonts w:ascii="Times New Roman" w:hAnsi="Times New Roman" w:cs="Times New Roman"/>
          <w:sz w:val="24"/>
          <w:szCs w:val="24"/>
        </w:rPr>
        <w:t>; 450</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70C7FD34" w14:textId="2BC85813" w:rsidR="00AA4C9A" w:rsidRPr="00110D23" w:rsidRDefault="00AA4C9A" w:rsidP="00616EEE">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Balcarka</w:t>
      </w:r>
      <w:proofErr w:type="spellEnd"/>
      <w:r w:rsidRPr="00110D23">
        <w:rPr>
          <w:rFonts w:ascii="Times New Roman" w:hAnsi="Times New Roman" w:cs="Times New Roman"/>
          <w:sz w:val="24"/>
          <w:szCs w:val="24"/>
        </w:rPr>
        <w:t xml:space="preserve"> cave is situated in a karst valley near Ostrov u Macochy. The underground labyrinth of passages, fissures</w:t>
      </w:r>
      <w:r w:rsidR="005E566C" w:rsidRPr="00110D23">
        <w:rPr>
          <w:rFonts w:ascii="Times New Roman" w:hAnsi="Times New Roman" w:cs="Times New Roman"/>
          <w:sz w:val="24"/>
          <w:szCs w:val="24"/>
        </w:rPr>
        <w:t>,</w:t>
      </w:r>
      <w:r w:rsidRPr="00110D23">
        <w:rPr>
          <w:rFonts w:ascii="Times New Roman" w:hAnsi="Times New Roman" w:cs="Times New Roman"/>
          <w:sz w:val="24"/>
          <w:szCs w:val="24"/>
        </w:rPr>
        <w:t xml:space="preserve"> and caves has two floors. </w:t>
      </w:r>
      <w:proofErr w:type="spellStart"/>
      <w:r w:rsidRPr="00110D23">
        <w:rPr>
          <w:rFonts w:ascii="Times New Roman" w:hAnsi="Times New Roman" w:cs="Times New Roman"/>
          <w:sz w:val="24"/>
          <w:szCs w:val="24"/>
        </w:rPr>
        <w:t>Balcarka</w:t>
      </w:r>
      <w:proofErr w:type="spellEnd"/>
      <w:r w:rsidRPr="00110D23">
        <w:rPr>
          <w:rFonts w:ascii="Times New Roman" w:hAnsi="Times New Roman" w:cs="Times New Roman"/>
          <w:sz w:val="24"/>
          <w:szCs w:val="24"/>
        </w:rPr>
        <w:t xml:space="preserve"> was formed in tectonically broken</w:t>
      </w:r>
      <w:r w:rsidR="005E566C" w:rsidRPr="00110D23">
        <w:rPr>
          <w:rFonts w:ascii="Times New Roman" w:hAnsi="Times New Roman" w:cs="Times New Roman"/>
          <w:sz w:val="24"/>
          <w:szCs w:val="24"/>
        </w:rPr>
        <w:t>, soluble limestones by the gradual erosion and corrosion caused by</w:t>
      </w:r>
      <w:r w:rsidRPr="00110D23">
        <w:rPr>
          <w:rFonts w:ascii="Times New Roman" w:hAnsi="Times New Roman" w:cs="Times New Roman"/>
          <w:sz w:val="24"/>
          <w:szCs w:val="24"/>
        </w:rPr>
        <w:t xml:space="preserve"> rainwater.  It lies close to the border of limestone and non-karst rocks and functioned as a sinkhole. Interdisciplinary research on </w:t>
      </w:r>
      <w:r w:rsidR="005E566C" w:rsidRPr="00110D23">
        <w:rPr>
          <w:rFonts w:ascii="Times New Roman" w:hAnsi="Times New Roman" w:cs="Times New Roman"/>
          <w:sz w:val="24"/>
          <w:szCs w:val="24"/>
        </w:rPr>
        <w:t xml:space="preserve">the </w:t>
      </w:r>
      <w:proofErr w:type="spellStart"/>
      <w:r w:rsidR="005E566C" w:rsidRPr="00110D23">
        <w:rPr>
          <w:rFonts w:ascii="Times New Roman" w:hAnsi="Times New Roman" w:cs="Times New Roman"/>
          <w:sz w:val="24"/>
          <w:szCs w:val="24"/>
        </w:rPr>
        <w:t>Balcarka</w:t>
      </w:r>
      <w:proofErr w:type="spellEnd"/>
      <w:r w:rsidR="005E566C" w:rsidRPr="00110D23">
        <w:rPr>
          <w:rFonts w:ascii="Times New Roman" w:hAnsi="Times New Roman" w:cs="Times New Roman"/>
          <w:sz w:val="24"/>
          <w:szCs w:val="24"/>
        </w:rPr>
        <w:t xml:space="preserve"> cave, its origin,</w:t>
      </w:r>
      <w:r w:rsidRPr="00110D23">
        <w:rPr>
          <w:rFonts w:ascii="Times New Roman" w:hAnsi="Times New Roman" w:cs="Times New Roman"/>
          <w:sz w:val="24"/>
          <w:szCs w:val="24"/>
        </w:rPr>
        <w:t xml:space="preserve"> and development can be found in </w:t>
      </w:r>
      <w:proofErr w:type="spellStart"/>
      <w:r w:rsidRPr="00110D23">
        <w:rPr>
          <w:rFonts w:ascii="Times New Roman" w:hAnsi="Times New Roman" w:cs="Times New Roman"/>
          <w:sz w:val="24"/>
          <w:szCs w:val="24"/>
        </w:rPr>
        <w:t>N</w:t>
      </w:r>
      <w:r w:rsidR="00955ECF" w:rsidRPr="00110D23">
        <w:rPr>
          <w:rFonts w:ascii="Times New Roman" w:hAnsi="Times New Roman" w:cs="Times New Roman"/>
          <w:sz w:val="24"/>
          <w:szCs w:val="24"/>
        </w:rPr>
        <w:t>ývltová</w:t>
      </w:r>
      <w:proofErr w:type="spellEnd"/>
      <w:r w:rsidR="00955ECF" w:rsidRPr="00110D23">
        <w:rPr>
          <w:rFonts w:ascii="Times New Roman" w:hAnsi="Times New Roman" w:cs="Times New Roman"/>
          <w:sz w:val="24"/>
          <w:szCs w:val="24"/>
        </w:rPr>
        <w:t xml:space="preserve"> </w:t>
      </w:r>
      <w:proofErr w:type="spellStart"/>
      <w:r w:rsidR="00955ECF" w:rsidRPr="00110D23">
        <w:rPr>
          <w:rFonts w:ascii="Times New Roman" w:hAnsi="Times New Roman" w:cs="Times New Roman"/>
          <w:sz w:val="24"/>
          <w:szCs w:val="24"/>
        </w:rPr>
        <w:t>Fišáková</w:t>
      </w:r>
      <w:proofErr w:type="spellEnd"/>
      <w:r w:rsidR="00955ECF" w:rsidRPr="00110D23">
        <w:rPr>
          <w:rFonts w:ascii="Times New Roman" w:hAnsi="Times New Roman" w:cs="Times New Roman"/>
          <w:sz w:val="24"/>
          <w:szCs w:val="24"/>
        </w:rPr>
        <w:t xml:space="preserve"> et al.</w:t>
      </w:r>
      <w:r w:rsidRPr="00110D23">
        <w:rPr>
          <w:rFonts w:ascii="Times New Roman" w:hAnsi="Times New Roman" w:cs="Times New Roman"/>
          <w:sz w:val="24"/>
          <w:szCs w:val="24"/>
        </w:rPr>
        <w:t xml:space="preserve"> 201</w:t>
      </w:r>
      <w:r w:rsidR="00955ECF" w:rsidRPr="00110D23">
        <w:rPr>
          <w:rFonts w:ascii="Times New Roman" w:hAnsi="Times New Roman" w:cs="Times New Roman"/>
          <w:sz w:val="24"/>
          <w:szCs w:val="24"/>
        </w:rPr>
        <w:t>1</w:t>
      </w:r>
      <w:r w:rsidRPr="00110D23">
        <w:rPr>
          <w:rFonts w:ascii="Times New Roman" w:hAnsi="Times New Roman" w:cs="Times New Roman"/>
          <w:sz w:val="24"/>
          <w:szCs w:val="24"/>
        </w:rPr>
        <w:t>.</w:t>
      </w:r>
      <w:r w:rsidR="000C0B4A" w:rsidRPr="00110D23">
        <w:rPr>
          <w:rFonts w:ascii="Times New Roman" w:hAnsi="Times New Roman" w:cs="Times New Roman"/>
          <w:sz w:val="24"/>
          <w:szCs w:val="24"/>
        </w:rPr>
        <w:t xml:space="preserve"> The studied sample was excavated </w:t>
      </w:r>
      <w:r w:rsidR="005E566C" w:rsidRPr="00110D23">
        <w:rPr>
          <w:rFonts w:ascii="Times New Roman" w:hAnsi="Times New Roman" w:cs="Times New Roman"/>
          <w:sz w:val="24"/>
          <w:szCs w:val="24"/>
        </w:rPr>
        <w:t>by I. Horáček from a sedimentary talus below a chimney near the entrance corridor</w:t>
      </w:r>
      <w:r w:rsidR="000C0B4A" w:rsidRPr="00110D23">
        <w:rPr>
          <w:rFonts w:ascii="Times New Roman" w:hAnsi="Times New Roman" w:cs="Times New Roman"/>
          <w:sz w:val="24"/>
          <w:szCs w:val="24"/>
        </w:rPr>
        <w:t>.</w:t>
      </w:r>
    </w:p>
    <w:p w14:paraId="77D091F4" w14:textId="77777777" w:rsidR="00616EEE"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4349AF86" w14:textId="4ECB99F0" w:rsidR="00AA4C9A" w:rsidRPr="00110D23" w:rsidRDefault="00AA4C9A" w:rsidP="00616EEE">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b/>
          <w:bCs/>
          <w:sz w:val="24"/>
          <w:szCs w:val="24"/>
        </w:rPr>
        <w:t>Balcarka</w:t>
      </w:r>
      <w:proofErr w:type="spellEnd"/>
      <w:r w:rsidRPr="00110D23">
        <w:rPr>
          <w:rFonts w:ascii="Times New Roman" w:hAnsi="Times New Roman" w:cs="Times New Roman"/>
          <w:sz w:val="24"/>
          <w:szCs w:val="24"/>
        </w:rPr>
        <w:t xml:space="preserve"> (MIS 3</w:t>
      </w:r>
      <w:r w:rsidR="000575F8" w:rsidRPr="00110D23">
        <w:rPr>
          <w:rFonts w:ascii="Times New Roman" w:hAnsi="Times New Roman" w:cs="Times New Roman"/>
          <w:sz w:val="24"/>
          <w:szCs w:val="24"/>
        </w:rPr>
        <w:t>, Czech Republic</w:t>
      </w:r>
      <w:r w:rsidRPr="00110D23">
        <w:rPr>
          <w:rFonts w:ascii="Times New Roman" w:hAnsi="Times New Roman" w:cs="Times New Roman"/>
          <w:sz w:val="24"/>
          <w:szCs w:val="24"/>
        </w:rPr>
        <w:t>) represents a morphologically diverse and robust population of narrow-headed voles during the pre</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 xml:space="preserve">LGM glacial period. The molar dimensions at </w:t>
      </w:r>
      <w:proofErr w:type="spellStart"/>
      <w:r w:rsidRPr="00110D23">
        <w:rPr>
          <w:rFonts w:ascii="Times New Roman" w:hAnsi="Times New Roman" w:cs="Times New Roman"/>
          <w:sz w:val="24"/>
          <w:szCs w:val="24"/>
        </w:rPr>
        <w:t>Balcarka</w:t>
      </w:r>
      <w:proofErr w:type="spellEnd"/>
      <w:r w:rsidRPr="00110D23">
        <w:rPr>
          <w:rFonts w:ascii="Times New Roman" w:hAnsi="Times New Roman" w:cs="Times New Roman"/>
          <w:sz w:val="24"/>
          <w:szCs w:val="24"/>
        </w:rPr>
        <w:t xml:space="preserve"> rank among the largest and most robust in the dataset, mirroring patterns seen in other MIS 3 localities (</w:t>
      </w:r>
      <w:r w:rsidR="00731101" w:rsidRPr="00110D23">
        <w:rPr>
          <w:rFonts w:ascii="Times New Roman" w:hAnsi="Times New Roman" w:cs="Times New Roman"/>
          <w:sz w:val="24"/>
          <w:szCs w:val="24"/>
        </w:rPr>
        <w:t>Table 4</w:t>
      </w:r>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Balcarka</w:t>
      </w:r>
      <w:proofErr w:type="spellEnd"/>
      <w:r w:rsidRPr="00110D23">
        <w:rPr>
          <w:rFonts w:ascii="Times New Roman" w:hAnsi="Times New Roman" w:cs="Times New Roman"/>
          <w:sz w:val="24"/>
          <w:szCs w:val="24"/>
        </w:rPr>
        <w:t xml:space="preserve"> exhibited the highest morphological diversity recorded pre</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 xml:space="preserve">LGM (Fig. A4). This extensive morphotype variation is likely associated with advanced </w:t>
      </w:r>
      <w:proofErr w:type="spellStart"/>
      <w:r w:rsidRPr="00110D23">
        <w:rPr>
          <w:rFonts w:ascii="Times New Roman" w:hAnsi="Times New Roman" w:cs="Times New Roman"/>
          <w:sz w:val="24"/>
          <w:szCs w:val="24"/>
        </w:rPr>
        <w:t>microtid</w:t>
      </w:r>
      <w:proofErr w:type="spellEnd"/>
      <w:r w:rsidRPr="00110D23">
        <w:rPr>
          <w:rFonts w:ascii="Times New Roman" w:hAnsi="Times New Roman" w:cs="Times New Roman"/>
          <w:sz w:val="24"/>
          <w:szCs w:val="24"/>
        </w:rPr>
        <w:t xml:space="preserve"> evolution and may point to increased environmental variability or regional microhabitat specialization. Shape analysis indicated moderate shape divergence from the dataset mean, but notable statistical separation from other localities. Despite the modest Procrustes divergence, the high </w:t>
      </w:r>
      <w:proofErr w:type="spellStart"/>
      <w:r w:rsidRPr="00110D23">
        <w:rPr>
          <w:rFonts w:ascii="Times New Roman" w:hAnsi="Times New Roman" w:cs="Times New Roman"/>
          <w:sz w:val="24"/>
          <w:szCs w:val="24"/>
        </w:rPr>
        <w:t>Mahalanobis</w:t>
      </w:r>
      <w:proofErr w:type="spellEnd"/>
      <w:r w:rsidRPr="00110D23">
        <w:rPr>
          <w:rFonts w:ascii="Times New Roman" w:hAnsi="Times New Roman" w:cs="Times New Roman"/>
          <w:sz w:val="24"/>
          <w:szCs w:val="24"/>
        </w:rPr>
        <w:t xml:space="preserve"> distance suggests strong internal morphological differentiation. High classification accuracy (63.2%) in the CVA (Appendix II) reinforces the distinctiveness and cohesion of its morphometric profile. </w:t>
      </w:r>
      <w:bookmarkStart w:id="3" w:name="_Hlk194489592"/>
      <w:bookmarkEnd w:id="2"/>
    </w:p>
    <w:p w14:paraId="7CDF766D" w14:textId="457DDA92" w:rsidR="00AA4C9A" w:rsidRPr="00110D23" w:rsidRDefault="00AA4C9A"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lastRenderedPageBreak/>
        <w:drawing>
          <wp:inline distT="0" distB="0" distL="0" distR="0" wp14:anchorId="756CD292" wp14:editId="69598F9C">
            <wp:extent cx="3709468" cy="2520000"/>
            <wp:effectExtent l="0" t="0" r="5715" b="0"/>
            <wp:docPr id="2112945307" name="Obrázek 6" descr="Obsah obrázku text, diagram, Písmo, Vykreslený graf&#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945307" name="Obrázek 6" descr="Obsah obrázku text, diagram, Písmo, Vykreslený graf&#10;&#10;Obsah generovaný pomocí AI může být nesprávný."/>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51924"/>
                    <a:stretch>
                      <a:fillRect/>
                    </a:stretch>
                  </pic:blipFill>
                  <pic:spPr bwMode="auto">
                    <a:xfrm>
                      <a:off x="0" y="0"/>
                      <a:ext cx="3709468"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color w:val="000000" w:themeColor="text1"/>
          <w:sz w:val="24"/>
          <w:szCs w:val="24"/>
        </w:rPr>
        <w:t xml:space="preserve">Fig. A4 </w:t>
      </w:r>
      <w:r w:rsidR="00955ECF" w:rsidRPr="00110D23">
        <w:rPr>
          <w:rFonts w:ascii="Times New Roman" w:hAnsi="Times New Roman" w:cs="Times New Roman"/>
          <w:color w:val="000000" w:themeColor="text1"/>
          <w:sz w:val="24"/>
          <w:szCs w:val="24"/>
        </w:rPr>
        <w:t xml:space="preserve">Shape change and morphotype frequencies at the locality </w:t>
      </w:r>
      <w:proofErr w:type="spellStart"/>
      <w:r w:rsidR="00955ECF" w:rsidRPr="00110D23">
        <w:rPr>
          <w:rFonts w:ascii="Times New Roman" w:hAnsi="Times New Roman" w:cs="Times New Roman"/>
          <w:color w:val="000000" w:themeColor="text1"/>
          <w:sz w:val="24"/>
          <w:szCs w:val="24"/>
        </w:rPr>
        <w:t>Balcarka</w:t>
      </w:r>
      <w:proofErr w:type="spellEnd"/>
      <w:r w:rsidR="00955ECF" w:rsidRPr="00110D23">
        <w:rPr>
          <w:rFonts w:ascii="Times New Roman" w:hAnsi="Times New Roman" w:cs="Times New Roman"/>
          <w:color w:val="000000" w:themeColor="text1"/>
          <w:sz w:val="24"/>
          <w:szCs w:val="24"/>
        </w:rPr>
        <w:t>.</w:t>
      </w:r>
      <w:r w:rsidR="00955ECF" w:rsidRPr="00110D23">
        <w:rPr>
          <w:rFonts w:ascii="Times New Roman" w:hAnsi="Times New Roman" w:cs="Times New Roman"/>
          <w:color w:val="000000" w:themeColor="text1"/>
          <w:sz w:val="24"/>
          <w:szCs w:val="24"/>
        </w:rPr>
        <w:br/>
        <w:t xml:space="preserve">Mean m1 shape of the population of </w:t>
      </w:r>
      <w:proofErr w:type="spellStart"/>
      <w:r w:rsidR="00955ECF" w:rsidRPr="00110D23">
        <w:rPr>
          <w:rFonts w:ascii="Times New Roman" w:hAnsi="Times New Roman" w:cs="Times New Roman"/>
          <w:color w:val="000000" w:themeColor="text1"/>
          <w:sz w:val="24"/>
          <w:szCs w:val="24"/>
        </w:rPr>
        <w:t>Balcarka</w:t>
      </w:r>
      <w:proofErr w:type="spellEnd"/>
      <w:r w:rsidR="00955ECF" w:rsidRPr="00110D23">
        <w:rPr>
          <w:rFonts w:ascii="Times New Roman" w:hAnsi="Times New Roman" w:cs="Times New Roman"/>
          <w:color w:val="000000" w:themeColor="text1"/>
          <w:sz w:val="24"/>
          <w:szCs w:val="24"/>
        </w:rPr>
        <w:t xml:space="preserve"> (red outline) against the overall mean shape (black outline);</w:t>
      </w:r>
      <w:r w:rsidR="00616EEE" w:rsidRPr="00110D23">
        <w:rPr>
          <w:rFonts w:ascii="Times New Roman" w:hAnsi="Times New Roman" w:cs="Times New Roman"/>
          <w:color w:val="000000" w:themeColor="text1"/>
          <w:sz w:val="24"/>
          <w:szCs w:val="24"/>
        </w:rPr>
        <w:t xml:space="preserve"> </w:t>
      </w:r>
      <w:r w:rsidR="00955ECF" w:rsidRPr="00110D23">
        <w:rPr>
          <w:rFonts w:ascii="Times New Roman" w:hAnsi="Times New Roman" w:cs="Times New Roman"/>
          <w:color w:val="000000" w:themeColor="text1"/>
          <w:sz w:val="24"/>
          <w:szCs w:val="24"/>
        </w:rPr>
        <w:t>morphotype frequencies A</w:t>
      </w:r>
      <w:r w:rsidR="00955ECF" w:rsidRPr="00110D23">
        <w:rPr>
          <w:rFonts w:ascii="Times New Roman" w:hAnsi="Times New Roman" w:cs="Times New Roman"/>
          <w:sz w:val="24"/>
          <w:szCs w:val="24"/>
        </w:rPr>
        <w:t>–</w:t>
      </w:r>
      <w:r w:rsidR="00955ECF" w:rsidRPr="00110D23">
        <w:rPr>
          <w:rFonts w:ascii="Times New Roman" w:hAnsi="Times New Roman" w:cs="Times New Roman"/>
          <w:color w:val="000000" w:themeColor="text1"/>
          <w:sz w:val="24"/>
          <w:szCs w:val="24"/>
        </w:rPr>
        <w:t xml:space="preserve">M per </w:t>
      </w:r>
      <w:proofErr w:type="spellStart"/>
      <w:r w:rsidR="00955ECF" w:rsidRPr="00110D23">
        <w:rPr>
          <w:rFonts w:ascii="Times New Roman" w:hAnsi="Times New Roman" w:cs="Times New Roman"/>
          <w:color w:val="000000" w:themeColor="text1"/>
          <w:sz w:val="24"/>
          <w:szCs w:val="24"/>
        </w:rPr>
        <w:t>Nadachowski</w:t>
      </w:r>
      <w:proofErr w:type="spellEnd"/>
      <w:r w:rsidR="00955ECF" w:rsidRPr="00110D23">
        <w:rPr>
          <w:rFonts w:ascii="Times New Roman" w:hAnsi="Times New Roman" w:cs="Times New Roman"/>
          <w:color w:val="000000" w:themeColor="text1"/>
          <w:sz w:val="24"/>
          <w:szCs w:val="24"/>
        </w:rPr>
        <w:t xml:space="preserve"> 1982; g1</w:t>
      </w:r>
      <w:r w:rsidR="00955ECF" w:rsidRPr="00110D23">
        <w:rPr>
          <w:rFonts w:ascii="Times New Roman" w:hAnsi="Times New Roman" w:cs="Times New Roman"/>
          <w:sz w:val="24"/>
          <w:szCs w:val="24"/>
        </w:rPr>
        <w:t>–</w:t>
      </w:r>
      <w:r w:rsidR="00955ECF" w:rsidRPr="00110D23">
        <w:rPr>
          <w:rFonts w:ascii="Times New Roman" w:hAnsi="Times New Roman" w:cs="Times New Roman"/>
          <w:color w:val="000000" w:themeColor="text1"/>
          <w:sz w:val="24"/>
          <w:szCs w:val="24"/>
        </w:rPr>
        <w:t>m4 BRA4</w:t>
      </w:r>
      <w:r w:rsidR="00955ECF" w:rsidRPr="00110D23">
        <w:rPr>
          <w:rFonts w:ascii="Times New Roman" w:hAnsi="Times New Roman" w:cs="Times New Roman"/>
          <w:sz w:val="24"/>
          <w:szCs w:val="24"/>
        </w:rPr>
        <w:t>–</w:t>
      </w:r>
      <w:r w:rsidR="00955ECF" w:rsidRPr="00110D23">
        <w:rPr>
          <w:rFonts w:ascii="Times New Roman" w:hAnsi="Times New Roman" w:cs="Times New Roman"/>
          <w:color w:val="000000" w:themeColor="text1"/>
          <w:sz w:val="24"/>
          <w:szCs w:val="24"/>
        </w:rPr>
        <w:t xml:space="preserve">based </w:t>
      </w:r>
      <w:r w:rsidR="00955ECF" w:rsidRPr="00110D23">
        <w:rPr>
          <w:rFonts w:ascii="Times New Roman" w:hAnsi="Times New Roman" w:cs="Times New Roman"/>
          <w:sz w:val="24"/>
          <w:szCs w:val="24"/>
        </w:rPr>
        <w:t xml:space="preserve">(after Smirnov </w:t>
      </w:r>
      <w:r w:rsidR="00955ECF" w:rsidRPr="00110D23">
        <w:rPr>
          <w:rFonts w:ascii="Times New Roman" w:hAnsi="Times New Roman" w:cs="Times New Roman"/>
          <w:iCs/>
          <w:sz w:val="24"/>
          <w:szCs w:val="24"/>
        </w:rPr>
        <w:t>et al.</w:t>
      </w:r>
      <w:r w:rsidR="00955ECF" w:rsidRPr="00110D23">
        <w:rPr>
          <w:rFonts w:ascii="Times New Roman" w:hAnsi="Times New Roman" w:cs="Times New Roman"/>
          <w:sz w:val="24"/>
          <w:szCs w:val="24"/>
        </w:rPr>
        <w:t xml:space="preserve"> 1986; Ponomarev and </w:t>
      </w:r>
      <w:proofErr w:type="spellStart"/>
      <w:r w:rsidR="00955ECF" w:rsidRPr="00110D23">
        <w:rPr>
          <w:rFonts w:ascii="Times New Roman" w:hAnsi="Times New Roman" w:cs="Times New Roman"/>
          <w:sz w:val="24"/>
          <w:szCs w:val="24"/>
        </w:rPr>
        <w:t>Puzachenko</w:t>
      </w:r>
      <w:proofErr w:type="spellEnd"/>
      <w:r w:rsidR="00955ECF" w:rsidRPr="00110D23">
        <w:rPr>
          <w:rFonts w:ascii="Times New Roman" w:hAnsi="Times New Roman" w:cs="Times New Roman"/>
          <w:sz w:val="24"/>
          <w:szCs w:val="24"/>
        </w:rPr>
        <w:t xml:space="preserve"> 2017)</w:t>
      </w:r>
      <w:r w:rsidR="00955ECF" w:rsidRPr="00110D23">
        <w:rPr>
          <w:rFonts w:ascii="Times New Roman" w:hAnsi="Times New Roman" w:cs="Times New Roman"/>
          <w:color w:val="000000" w:themeColor="text1"/>
          <w:sz w:val="24"/>
          <w:szCs w:val="24"/>
        </w:rPr>
        <w:t>;</w:t>
      </w:r>
      <w:r w:rsidR="00433C1B" w:rsidRPr="00110D23">
        <w:rPr>
          <w:rFonts w:ascii="Times New Roman" w:hAnsi="Times New Roman" w:cs="Times New Roman"/>
          <w:color w:val="000000" w:themeColor="text1"/>
          <w:sz w:val="24"/>
          <w:szCs w:val="24"/>
        </w:rPr>
        <w:t xml:space="preserve"> </w:t>
      </w:r>
      <w:r w:rsidR="0058496B" w:rsidRPr="00110D23">
        <w:rPr>
          <w:rFonts w:ascii="Times New Roman" w:hAnsi="Times New Roman" w:cs="Times New Roman"/>
          <w:color w:val="000000" w:themeColor="text1"/>
          <w:sz w:val="24"/>
          <w:szCs w:val="24"/>
        </w:rPr>
        <w:t>shape</w:t>
      </w:r>
      <w:r w:rsidR="00955ECF" w:rsidRPr="00110D23">
        <w:rPr>
          <w:rFonts w:ascii="Times New Roman" w:hAnsi="Times New Roman" w:cs="Times New Roman"/>
          <w:color w:val="000000" w:themeColor="text1"/>
          <w:sz w:val="24"/>
          <w:szCs w:val="24"/>
        </w:rPr>
        <w:t xml:space="preserve"> change of the narrow-headed </w:t>
      </w:r>
      <w:r w:rsidR="005E566C" w:rsidRPr="00110D23">
        <w:rPr>
          <w:rFonts w:ascii="Times New Roman" w:hAnsi="Times New Roman" w:cs="Times New Roman"/>
          <w:color w:val="000000" w:themeColor="text1"/>
          <w:sz w:val="24"/>
          <w:szCs w:val="24"/>
        </w:rPr>
        <w:t>voles'</w:t>
      </w:r>
      <w:r w:rsidR="00955ECF" w:rsidRPr="00110D23">
        <w:rPr>
          <w:rFonts w:ascii="Times New Roman" w:hAnsi="Times New Roman" w:cs="Times New Roman"/>
          <w:color w:val="000000" w:themeColor="text1"/>
          <w:sz w:val="24"/>
          <w:szCs w:val="24"/>
        </w:rPr>
        <w:t xml:space="preserve"> first lower molar in the first and second principal </w:t>
      </w:r>
      <w:r w:rsidR="005E566C" w:rsidRPr="00110D23">
        <w:rPr>
          <w:rFonts w:ascii="Times New Roman" w:hAnsi="Times New Roman" w:cs="Times New Roman"/>
          <w:color w:val="000000" w:themeColor="text1"/>
          <w:sz w:val="24"/>
          <w:szCs w:val="24"/>
        </w:rPr>
        <w:t>components</w:t>
      </w:r>
      <w:r w:rsidR="00955ECF" w:rsidRPr="00110D23">
        <w:rPr>
          <w:rFonts w:ascii="Times New Roman" w:hAnsi="Times New Roman" w:cs="Times New Roman"/>
          <w:color w:val="000000" w:themeColor="text1"/>
          <w:sz w:val="24"/>
          <w:szCs w:val="24"/>
        </w:rPr>
        <w:t xml:space="preserve"> (PC).</w:t>
      </w:r>
      <w:r w:rsidRPr="00110D23">
        <w:rPr>
          <w:rFonts w:ascii="Times New Roman" w:hAnsi="Times New Roman" w:cs="Times New Roman"/>
          <w:color w:val="000000" w:themeColor="text1"/>
          <w:sz w:val="24"/>
          <w:szCs w:val="24"/>
        </w:rPr>
        <w:t xml:space="preserve"> </w:t>
      </w:r>
      <w:r w:rsidR="00731101" w:rsidRPr="00110D23">
        <w:rPr>
          <w:rFonts w:ascii="Times New Roman" w:hAnsi="Times New Roman" w:cs="Times New Roman"/>
          <w:color w:val="000000" w:themeColor="text1"/>
          <w:sz w:val="24"/>
          <w:szCs w:val="24"/>
        </w:rPr>
        <w:br/>
      </w:r>
      <w:r w:rsidR="00731101" w:rsidRPr="00110D23">
        <w:rPr>
          <w:rFonts w:ascii="Times New Roman" w:hAnsi="Times New Roman" w:cs="Times New Roman"/>
          <w:color w:val="000000" w:themeColor="text1"/>
          <w:sz w:val="24"/>
          <w:szCs w:val="24"/>
        </w:rPr>
        <w:br/>
        <w:t xml:space="preserve">Table 4. Metric characteristics of </w:t>
      </w:r>
      <w:r w:rsidR="005E566C" w:rsidRPr="00110D23">
        <w:rPr>
          <w:rFonts w:ascii="Times New Roman" w:hAnsi="Times New Roman" w:cs="Times New Roman"/>
          <w:color w:val="000000" w:themeColor="text1"/>
          <w:sz w:val="24"/>
          <w:szCs w:val="24"/>
        </w:rPr>
        <w:t xml:space="preserve">the </w:t>
      </w:r>
      <w:r w:rsidR="00731101" w:rsidRPr="00110D23">
        <w:rPr>
          <w:rFonts w:ascii="Times New Roman" w:hAnsi="Times New Roman" w:cs="Times New Roman"/>
          <w:color w:val="000000" w:themeColor="text1"/>
          <w:sz w:val="24"/>
          <w:szCs w:val="24"/>
        </w:rPr>
        <w:t xml:space="preserve">population of </w:t>
      </w:r>
      <w:proofErr w:type="spellStart"/>
      <w:r w:rsidR="00731101" w:rsidRPr="00110D23">
        <w:rPr>
          <w:rFonts w:ascii="Times New Roman" w:hAnsi="Times New Roman" w:cs="Times New Roman"/>
          <w:color w:val="000000" w:themeColor="text1"/>
          <w:sz w:val="24"/>
          <w:szCs w:val="24"/>
        </w:rPr>
        <w:t>Balcarka</w:t>
      </w:r>
      <w:proofErr w:type="spellEnd"/>
    </w:p>
    <w:p w14:paraId="34106F62" w14:textId="469D103C" w:rsidR="00997E76" w:rsidRPr="00110D23" w:rsidRDefault="00997E76" w:rsidP="00AA4C9A">
      <w:pPr>
        <w:spacing w:line="240" w:lineRule="auto"/>
        <w:rPr>
          <w:rFonts w:ascii="Times New Roman" w:hAnsi="Times New Roman" w:cs="Times New Roman"/>
          <w:sz w:val="24"/>
          <w:szCs w:val="24"/>
        </w:rPr>
      </w:pPr>
      <w:r w:rsidRPr="00110D23">
        <w:rPr>
          <w:rFonts w:ascii="Times New Roman" w:hAnsi="Times New Roman" w:cs="Times New Roman"/>
          <w:noProof/>
          <w:sz w:val="24"/>
          <w:szCs w:val="24"/>
        </w:rPr>
        <w:drawing>
          <wp:inline distT="0" distB="0" distL="0" distR="0" wp14:anchorId="6726DB02" wp14:editId="06DF7BCD">
            <wp:extent cx="6480000" cy="923573"/>
            <wp:effectExtent l="0" t="0" r="0" b="0"/>
            <wp:docPr id="2044167330"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0000" cy="923573"/>
                    </a:xfrm>
                    <a:prstGeom prst="rect">
                      <a:avLst/>
                    </a:prstGeom>
                    <a:noFill/>
                    <a:ln>
                      <a:noFill/>
                    </a:ln>
                  </pic:spPr>
                </pic:pic>
              </a:graphicData>
            </a:graphic>
          </wp:inline>
        </w:drawing>
      </w:r>
    </w:p>
    <w:p w14:paraId="1346E6EA" w14:textId="77777777" w:rsidR="002D3BCB" w:rsidRPr="00110D23" w:rsidRDefault="002D3BCB" w:rsidP="00616EEE">
      <w:pPr>
        <w:spacing w:line="240" w:lineRule="auto"/>
        <w:rPr>
          <w:rFonts w:ascii="Times New Roman" w:hAnsi="Times New Roman" w:cs="Times New Roman"/>
          <w:b/>
          <w:bCs/>
          <w:sz w:val="24"/>
          <w:szCs w:val="24"/>
        </w:rPr>
      </w:pPr>
    </w:p>
    <w:p w14:paraId="5B3551D3" w14:textId="37CB74A6" w:rsidR="00616EEE" w:rsidRPr="00110D23" w:rsidRDefault="00AA4C9A" w:rsidP="00616EEE">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Zkamenělý</w:t>
      </w:r>
      <w:proofErr w:type="spellEnd"/>
      <w:r w:rsidRPr="00110D23">
        <w:rPr>
          <w:rFonts w:ascii="Times New Roman" w:hAnsi="Times New Roman" w:cs="Times New Roman"/>
          <w:b/>
          <w:bCs/>
          <w:sz w:val="24"/>
          <w:szCs w:val="24"/>
        </w:rPr>
        <w:t xml:space="preserve"> Zámek</w:t>
      </w:r>
    </w:p>
    <w:p w14:paraId="15A50A7A" w14:textId="3FE792EA" w:rsidR="00616EEE" w:rsidRPr="00110D23" w:rsidRDefault="00AA4C9A" w:rsidP="00616EEE">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N Moravia, </w:t>
      </w:r>
      <w:r w:rsidRPr="00110D23">
        <w:rPr>
          <w:rFonts w:ascii="Times New Roman" w:eastAsia="Times New Roman" w:hAnsi="Times New Roman" w:cs="Times New Roman"/>
          <w:color w:val="000000"/>
          <w:kern w:val="0"/>
          <w:sz w:val="24"/>
          <w:szCs w:val="24"/>
          <w:lang w:eastAsia="cs-CZ"/>
          <w14:ligatures w14:val="none"/>
        </w:rPr>
        <w:t>49°40'N 16°56'E</w:t>
      </w:r>
      <w:r w:rsidRPr="00110D23">
        <w:rPr>
          <w:rFonts w:ascii="Times New Roman" w:hAnsi="Times New Roman" w:cs="Times New Roman"/>
          <w:sz w:val="24"/>
          <w:szCs w:val="24"/>
        </w:rPr>
        <w:t>; 768</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20AB16B4" w14:textId="31FBF5D2" w:rsidR="00AA4914" w:rsidRPr="00110D23" w:rsidRDefault="00AA4C9A" w:rsidP="00616EEE">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Zkamenělý</w:t>
      </w:r>
      <w:proofErr w:type="spellEnd"/>
      <w:r w:rsidRPr="00110D23">
        <w:rPr>
          <w:rFonts w:ascii="Times New Roman" w:hAnsi="Times New Roman" w:cs="Times New Roman"/>
          <w:sz w:val="24"/>
          <w:szCs w:val="24"/>
        </w:rPr>
        <w:t xml:space="preserve"> Zámek is located between </w:t>
      </w:r>
      <w:proofErr w:type="spellStart"/>
      <w:r w:rsidRPr="00110D23">
        <w:rPr>
          <w:rFonts w:ascii="Times New Roman" w:hAnsi="Times New Roman" w:cs="Times New Roman"/>
          <w:sz w:val="24"/>
          <w:szCs w:val="24"/>
        </w:rPr>
        <w:t>Vojtěchov</w:t>
      </w:r>
      <w:proofErr w:type="spellEnd"/>
      <w:r w:rsidRPr="00110D23">
        <w:rPr>
          <w:rFonts w:ascii="Times New Roman" w:hAnsi="Times New Roman" w:cs="Times New Roman"/>
          <w:sz w:val="24"/>
          <w:szCs w:val="24"/>
        </w:rPr>
        <w:t xml:space="preserve"> and the </w:t>
      </w:r>
      <w:proofErr w:type="spellStart"/>
      <w:r w:rsidRPr="00110D23">
        <w:rPr>
          <w:rFonts w:ascii="Times New Roman" w:hAnsi="Times New Roman" w:cs="Times New Roman"/>
          <w:sz w:val="24"/>
          <w:szCs w:val="24"/>
        </w:rPr>
        <w:t>Javoříčko</w:t>
      </w:r>
      <w:proofErr w:type="spellEnd"/>
      <w:r w:rsidRPr="00110D23">
        <w:rPr>
          <w:rFonts w:ascii="Times New Roman" w:hAnsi="Times New Roman" w:cs="Times New Roman"/>
          <w:sz w:val="24"/>
          <w:szCs w:val="24"/>
        </w:rPr>
        <w:t xml:space="preserve"> caves at the southwestern slope of the Borovský forest in </w:t>
      </w:r>
      <w:r w:rsidR="005E566C" w:rsidRPr="00110D23">
        <w:rPr>
          <w:rFonts w:ascii="Times New Roman" w:hAnsi="Times New Roman" w:cs="Times New Roman"/>
          <w:sz w:val="24"/>
          <w:szCs w:val="24"/>
        </w:rPr>
        <w:t>the</w:t>
      </w:r>
      <w:r w:rsidRPr="00110D23">
        <w:rPr>
          <w:rFonts w:ascii="Times New Roman" w:hAnsi="Times New Roman" w:cs="Times New Roman"/>
          <w:sz w:val="24"/>
          <w:szCs w:val="24"/>
        </w:rPr>
        <w:t xml:space="preserve"> mountain range </w:t>
      </w:r>
      <w:proofErr w:type="spellStart"/>
      <w:r w:rsidRPr="00110D23">
        <w:rPr>
          <w:rFonts w:ascii="Times New Roman" w:hAnsi="Times New Roman" w:cs="Times New Roman"/>
          <w:sz w:val="24"/>
          <w:szCs w:val="24"/>
        </w:rPr>
        <w:t>Žďárske</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Vrchy</w:t>
      </w:r>
      <w:proofErr w:type="spellEnd"/>
      <w:r w:rsidRPr="00110D23">
        <w:rPr>
          <w:rFonts w:ascii="Times New Roman" w:hAnsi="Times New Roman" w:cs="Times New Roman"/>
          <w:sz w:val="24"/>
          <w:szCs w:val="24"/>
        </w:rPr>
        <w:t xml:space="preserve">. </w:t>
      </w:r>
      <w:r w:rsidR="00AA4914" w:rsidRPr="00110D23">
        <w:rPr>
          <w:rFonts w:ascii="Times New Roman" w:hAnsi="Times New Roman" w:cs="Times New Roman"/>
          <w:sz w:val="24"/>
          <w:szCs w:val="24"/>
        </w:rPr>
        <w:t xml:space="preserve">Material excavated during several years from </w:t>
      </w:r>
      <w:r w:rsidR="005E566C" w:rsidRPr="00110D23">
        <w:rPr>
          <w:rFonts w:ascii="Times New Roman" w:hAnsi="Times New Roman" w:cs="Times New Roman"/>
          <w:sz w:val="24"/>
          <w:szCs w:val="24"/>
        </w:rPr>
        <w:t>the bottom,</w:t>
      </w:r>
      <w:r w:rsidR="00AA4914" w:rsidRPr="00110D23">
        <w:rPr>
          <w:rFonts w:ascii="Times New Roman" w:hAnsi="Times New Roman" w:cs="Times New Roman"/>
          <w:sz w:val="24"/>
          <w:szCs w:val="24"/>
        </w:rPr>
        <w:t xml:space="preserve"> darker sandy loam sediments with approximately 15</w:t>
      </w:r>
      <w:r w:rsidR="00E4697A" w:rsidRPr="00110D23">
        <w:rPr>
          <w:rFonts w:ascii="Times New Roman" w:hAnsi="Times New Roman" w:cs="Times New Roman"/>
          <w:sz w:val="24"/>
          <w:szCs w:val="24"/>
        </w:rPr>
        <w:t xml:space="preserve"> </w:t>
      </w:r>
      <w:r w:rsidR="00AA4914" w:rsidRPr="00110D23">
        <w:rPr>
          <w:rFonts w:ascii="Times New Roman" w:hAnsi="Times New Roman" w:cs="Times New Roman"/>
          <w:sz w:val="24"/>
          <w:szCs w:val="24"/>
        </w:rPr>
        <w:t>cm thick bone layer at a deep part of the cave (the first samples surveyed by Horáček and S</w:t>
      </w:r>
      <w:r w:rsidR="0058496B" w:rsidRPr="00110D23">
        <w:rPr>
          <w:rFonts w:ascii="Times New Roman" w:hAnsi="Times New Roman" w:cs="Times New Roman"/>
          <w:sz w:val="24"/>
          <w:szCs w:val="24"/>
        </w:rPr>
        <w:t>á</w:t>
      </w:r>
      <w:r w:rsidR="00AA4914" w:rsidRPr="00110D23">
        <w:rPr>
          <w:rFonts w:ascii="Times New Roman" w:hAnsi="Times New Roman" w:cs="Times New Roman"/>
          <w:sz w:val="24"/>
          <w:szCs w:val="24"/>
        </w:rPr>
        <w:t>nchez-Marco 1984).</w:t>
      </w:r>
    </w:p>
    <w:p w14:paraId="7DC9588B" w14:textId="77777777" w:rsidR="00616EEE"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w:t>
      </w:r>
    </w:p>
    <w:p w14:paraId="5E7637A1" w14:textId="73DD6187" w:rsidR="00AA4C9A" w:rsidRPr="00110D23" w:rsidRDefault="00AA4C9A" w:rsidP="00616EEE">
      <w:pPr>
        <w:spacing w:line="240" w:lineRule="auto"/>
        <w:jc w:val="both"/>
        <w:rPr>
          <w:rFonts w:ascii="Times New Roman" w:hAnsi="Times New Roman" w:cs="Times New Roman"/>
          <w:sz w:val="24"/>
          <w:szCs w:val="24"/>
        </w:rPr>
      </w:pPr>
      <w:r w:rsidRPr="00110D23">
        <w:rPr>
          <w:rFonts w:ascii="Times New Roman" w:hAnsi="Times New Roman" w:cs="Times New Roman"/>
          <w:bCs/>
          <w:sz w:val="24"/>
          <w:szCs w:val="24"/>
        </w:rPr>
        <w:t xml:space="preserve"> </w:t>
      </w:r>
      <w:proofErr w:type="spellStart"/>
      <w:r w:rsidRPr="00110D23">
        <w:rPr>
          <w:rFonts w:ascii="Times New Roman" w:hAnsi="Times New Roman" w:cs="Times New Roman"/>
          <w:b/>
          <w:bCs/>
          <w:sz w:val="24"/>
          <w:szCs w:val="24"/>
        </w:rPr>
        <w:t>Zkamenělý</w:t>
      </w:r>
      <w:proofErr w:type="spellEnd"/>
      <w:r w:rsidRPr="00110D23">
        <w:rPr>
          <w:rFonts w:ascii="Times New Roman" w:hAnsi="Times New Roman" w:cs="Times New Roman"/>
          <w:b/>
          <w:bCs/>
          <w:sz w:val="24"/>
          <w:szCs w:val="24"/>
        </w:rPr>
        <w:t xml:space="preserve"> Zámek</w:t>
      </w:r>
      <w:r w:rsidRPr="00110D23">
        <w:rPr>
          <w:rFonts w:ascii="Times New Roman" w:hAnsi="Times New Roman" w:cs="Times New Roman"/>
          <w:sz w:val="24"/>
          <w:szCs w:val="24"/>
        </w:rPr>
        <w:t xml:space="preserve"> (MIS 3</w:t>
      </w:r>
      <w:r w:rsidR="00955ECF" w:rsidRPr="00110D23">
        <w:rPr>
          <w:rFonts w:ascii="Times New Roman" w:hAnsi="Times New Roman" w:cs="Times New Roman"/>
          <w:sz w:val="24"/>
          <w:szCs w:val="24"/>
        </w:rPr>
        <w:t>, Czech Republic</w:t>
      </w:r>
      <w:r w:rsidRPr="00110D23">
        <w:rPr>
          <w:rFonts w:ascii="Times New Roman" w:hAnsi="Times New Roman" w:cs="Times New Roman"/>
          <w:sz w:val="24"/>
          <w:szCs w:val="24"/>
        </w:rPr>
        <w:t>) represents the most morphologically diverse population of narrow-headed voles in the entire dataset, indicating a peak of diversification during the late Pleistocene. This locality showed the highest morphotype diversity among all sampled localities, surpassing even most Holocene values. Such rich</w:t>
      </w:r>
      <w:r w:rsidR="005E566C" w:rsidRPr="00110D23">
        <w:rPr>
          <w:rFonts w:ascii="Times New Roman" w:hAnsi="Times New Roman" w:cs="Times New Roman"/>
          <w:sz w:val="24"/>
          <w:szCs w:val="24"/>
        </w:rPr>
        <w:t>, even morphological variation implies an ecologically complex or mixed environment, possibly with stable, favorable local conditions that support</w:t>
      </w:r>
      <w:r w:rsidRPr="00110D23">
        <w:rPr>
          <w:rFonts w:ascii="Times New Roman" w:hAnsi="Times New Roman" w:cs="Times New Roman"/>
          <w:sz w:val="24"/>
          <w:szCs w:val="24"/>
        </w:rPr>
        <w:t xml:space="preserve"> a wide range of morphotypes. Morphometrically, </w:t>
      </w:r>
      <w:proofErr w:type="spellStart"/>
      <w:r w:rsidRPr="00110D23">
        <w:rPr>
          <w:rFonts w:ascii="Times New Roman" w:hAnsi="Times New Roman" w:cs="Times New Roman"/>
          <w:sz w:val="24"/>
          <w:szCs w:val="24"/>
        </w:rPr>
        <w:t>Zkamenělý</w:t>
      </w:r>
      <w:proofErr w:type="spellEnd"/>
      <w:r w:rsidRPr="00110D23">
        <w:rPr>
          <w:rFonts w:ascii="Times New Roman" w:hAnsi="Times New Roman" w:cs="Times New Roman"/>
          <w:sz w:val="24"/>
          <w:szCs w:val="24"/>
        </w:rPr>
        <w:t xml:space="preserve"> Zámek's molars were larger and more robust, with notably high values in the anteroconid complex (AC1 and AC2). It had the lowest AC2/AC1 ratio (0.775), indicating </w:t>
      </w:r>
      <w:r w:rsidR="005E566C" w:rsidRPr="00110D23">
        <w:rPr>
          <w:rFonts w:ascii="Times New Roman" w:hAnsi="Times New Roman" w:cs="Times New Roman"/>
          <w:sz w:val="24"/>
          <w:szCs w:val="24"/>
        </w:rPr>
        <w:t xml:space="preserve">a </w:t>
      </w:r>
      <w:r w:rsidR="00433C1B" w:rsidRPr="00110D23">
        <w:rPr>
          <w:rFonts w:ascii="Times New Roman" w:hAnsi="Times New Roman" w:cs="Times New Roman"/>
          <w:sz w:val="24"/>
          <w:szCs w:val="24"/>
        </w:rPr>
        <w:t>relatively</w:t>
      </w:r>
      <w:r w:rsidR="005E566C" w:rsidRPr="00110D23">
        <w:rPr>
          <w:rFonts w:ascii="Times New Roman" w:hAnsi="Times New Roman" w:cs="Times New Roman"/>
          <w:sz w:val="24"/>
          <w:szCs w:val="24"/>
        </w:rPr>
        <w:t xml:space="preserve"> </w:t>
      </w:r>
      <w:r w:rsidR="00433C1B" w:rsidRPr="00110D23">
        <w:rPr>
          <w:rFonts w:ascii="Times New Roman" w:hAnsi="Times New Roman" w:cs="Times New Roman"/>
          <w:sz w:val="24"/>
          <w:szCs w:val="24"/>
        </w:rPr>
        <w:t>short AC2, and the smallest relative basin width (B1/W = 0.944), which contributed</w:t>
      </w:r>
      <w:r w:rsidRPr="00110D23">
        <w:rPr>
          <w:rFonts w:ascii="Times New Roman" w:hAnsi="Times New Roman" w:cs="Times New Roman"/>
          <w:sz w:val="24"/>
          <w:szCs w:val="24"/>
        </w:rPr>
        <w:t xml:space="preserve"> to its unique shape profile (</w:t>
      </w:r>
      <w:r w:rsidR="00997E76" w:rsidRPr="00110D23">
        <w:rPr>
          <w:rFonts w:ascii="Times New Roman" w:hAnsi="Times New Roman" w:cs="Times New Roman"/>
          <w:sz w:val="24"/>
          <w:szCs w:val="24"/>
        </w:rPr>
        <w:t>Table 5</w:t>
      </w:r>
      <w:r w:rsidRPr="00110D23">
        <w:rPr>
          <w:rFonts w:ascii="Times New Roman" w:hAnsi="Times New Roman" w:cs="Times New Roman"/>
          <w:sz w:val="24"/>
          <w:szCs w:val="24"/>
        </w:rPr>
        <w:t xml:space="preserve">). Despite this distinct internal variation, on average, the </w:t>
      </w:r>
      <w:r w:rsidRPr="00110D23">
        <w:rPr>
          <w:rFonts w:ascii="Times New Roman" w:hAnsi="Times New Roman" w:cs="Times New Roman"/>
          <w:sz w:val="24"/>
          <w:szCs w:val="24"/>
        </w:rPr>
        <w:lastRenderedPageBreak/>
        <w:t xml:space="preserve">mean shape was </w:t>
      </w:r>
      <w:proofErr w:type="gramStart"/>
      <w:r w:rsidRPr="00110D23">
        <w:rPr>
          <w:rFonts w:ascii="Times New Roman" w:hAnsi="Times New Roman" w:cs="Times New Roman"/>
          <w:sz w:val="24"/>
          <w:szCs w:val="24"/>
        </w:rPr>
        <w:t>similar to</w:t>
      </w:r>
      <w:proofErr w:type="gramEnd"/>
      <w:r w:rsidRPr="00110D23">
        <w:rPr>
          <w:rFonts w:ascii="Times New Roman" w:hAnsi="Times New Roman" w:cs="Times New Roman"/>
          <w:sz w:val="24"/>
          <w:szCs w:val="24"/>
        </w:rPr>
        <w:t xml:space="preserve"> the overall dataset mean (Fig. A5). Lower </w:t>
      </w:r>
      <w:proofErr w:type="spellStart"/>
      <w:r w:rsidRPr="00110D23">
        <w:rPr>
          <w:rFonts w:ascii="Times New Roman" w:hAnsi="Times New Roman" w:cs="Times New Roman"/>
          <w:sz w:val="24"/>
          <w:szCs w:val="24"/>
        </w:rPr>
        <w:t>Mahalanobis</w:t>
      </w:r>
      <w:proofErr w:type="spellEnd"/>
      <w:r w:rsidRPr="00110D23">
        <w:rPr>
          <w:rFonts w:ascii="Times New Roman" w:hAnsi="Times New Roman" w:cs="Times New Roman"/>
          <w:sz w:val="24"/>
          <w:szCs w:val="24"/>
        </w:rPr>
        <w:t xml:space="preserve"> </w:t>
      </w:r>
      <w:r w:rsidR="005E566C" w:rsidRPr="00110D23">
        <w:rPr>
          <w:rFonts w:ascii="Times New Roman" w:hAnsi="Times New Roman" w:cs="Times New Roman"/>
          <w:sz w:val="24"/>
          <w:szCs w:val="24"/>
        </w:rPr>
        <w:t>distances and the CVA classification accuracy (40.9%) (Appendix II) also support the idea that,</w:t>
      </w:r>
      <w:r w:rsidRPr="00110D23">
        <w:rPr>
          <w:rFonts w:ascii="Times New Roman" w:hAnsi="Times New Roman" w:cs="Times New Roman"/>
          <w:sz w:val="24"/>
          <w:szCs w:val="24"/>
        </w:rPr>
        <w:t xml:space="preserve"> while morphological diversity within the locality was high, the average shape aligned closely with general patterns across localities. </w:t>
      </w:r>
      <w:bookmarkEnd w:id="3"/>
    </w:p>
    <w:p w14:paraId="78410CED" w14:textId="0A3DAD36" w:rsidR="00AA4C9A" w:rsidRPr="00110D23" w:rsidRDefault="00AA4C9A"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drawing>
          <wp:inline distT="0" distB="0" distL="0" distR="0" wp14:anchorId="5CB0EF1D" wp14:editId="5690A273">
            <wp:extent cx="3814073" cy="2520000"/>
            <wp:effectExtent l="0" t="0" r="0" b="0"/>
            <wp:docPr id="1385151390" name="Obrázek 7" descr="Obsah obrázku text, diagram, řada/pruh, Vykreslený graf&#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51390" name="Obrázek 7" descr="Obsah obrázku text, diagram, řada/pruh, Vykreslený graf&#10;&#10;Obsah generovaný pomocí AI může být nesprávný."/>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53242"/>
                    <a:stretch>
                      <a:fillRect/>
                    </a:stretch>
                  </pic:blipFill>
                  <pic:spPr bwMode="auto">
                    <a:xfrm>
                      <a:off x="0" y="0"/>
                      <a:ext cx="3814073"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color w:val="000000" w:themeColor="text1"/>
          <w:sz w:val="24"/>
          <w:szCs w:val="24"/>
        </w:rPr>
        <w:t xml:space="preserve">Fig. A5 </w:t>
      </w:r>
      <w:r w:rsidR="00955ECF" w:rsidRPr="00110D23">
        <w:rPr>
          <w:rFonts w:ascii="Times New Roman" w:hAnsi="Times New Roman" w:cs="Times New Roman"/>
          <w:color w:val="000000" w:themeColor="text1"/>
          <w:sz w:val="24"/>
          <w:szCs w:val="24"/>
        </w:rPr>
        <w:t xml:space="preserve">Shape change and morphotype frequencies at the locality </w:t>
      </w:r>
      <w:proofErr w:type="spellStart"/>
      <w:r w:rsidR="00955ECF" w:rsidRPr="00110D23">
        <w:rPr>
          <w:rFonts w:ascii="Times New Roman" w:hAnsi="Times New Roman" w:cs="Times New Roman"/>
          <w:color w:val="000000" w:themeColor="text1"/>
          <w:sz w:val="24"/>
          <w:szCs w:val="24"/>
        </w:rPr>
        <w:t>Zkamenělý</w:t>
      </w:r>
      <w:proofErr w:type="spellEnd"/>
      <w:r w:rsidR="00955ECF" w:rsidRPr="00110D23">
        <w:rPr>
          <w:rFonts w:ascii="Times New Roman" w:hAnsi="Times New Roman" w:cs="Times New Roman"/>
          <w:color w:val="000000" w:themeColor="text1"/>
          <w:sz w:val="24"/>
          <w:szCs w:val="24"/>
        </w:rPr>
        <w:t xml:space="preserve"> Zámek.</w:t>
      </w:r>
      <w:r w:rsidR="00955ECF" w:rsidRPr="00110D23">
        <w:rPr>
          <w:rFonts w:ascii="Times New Roman" w:hAnsi="Times New Roman" w:cs="Times New Roman"/>
          <w:color w:val="000000" w:themeColor="text1"/>
          <w:sz w:val="24"/>
          <w:szCs w:val="24"/>
        </w:rPr>
        <w:br/>
        <w:t xml:space="preserve">Mean m1 shape of the population of </w:t>
      </w:r>
      <w:proofErr w:type="spellStart"/>
      <w:r w:rsidR="00955ECF" w:rsidRPr="00110D23">
        <w:rPr>
          <w:rFonts w:ascii="Times New Roman" w:hAnsi="Times New Roman" w:cs="Times New Roman"/>
          <w:color w:val="000000" w:themeColor="text1"/>
          <w:sz w:val="24"/>
          <w:szCs w:val="24"/>
        </w:rPr>
        <w:t>Zkamenělý</w:t>
      </w:r>
      <w:proofErr w:type="spellEnd"/>
      <w:r w:rsidR="00955ECF" w:rsidRPr="00110D23">
        <w:rPr>
          <w:rFonts w:ascii="Times New Roman" w:hAnsi="Times New Roman" w:cs="Times New Roman"/>
          <w:color w:val="000000" w:themeColor="text1"/>
          <w:sz w:val="24"/>
          <w:szCs w:val="24"/>
        </w:rPr>
        <w:t xml:space="preserve"> Zámek (red outline) against the overall mean shape (black outline);</w:t>
      </w:r>
      <w:r w:rsidR="00616EEE" w:rsidRPr="00110D23">
        <w:rPr>
          <w:rFonts w:ascii="Times New Roman" w:hAnsi="Times New Roman" w:cs="Times New Roman"/>
          <w:color w:val="000000" w:themeColor="text1"/>
          <w:sz w:val="24"/>
          <w:szCs w:val="24"/>
        </w:rPr>
        <w:t xml:space="preserve"> </w:t>
      </w:r>
      <w:r w:rsidR="00955ECF" w:rsidRPr="00110D23">
        <w:rPr>
          <w:rFonts w:ascii="Times New Roman" w:hAnsi="Times New Roman" w:cs="Times New Roman"/>
          <w:color w:val="000000" w:themeColor="text1"/>
          <w:sz w:val="24"/>
          <w:szCs w:val="24"/>
        </w:rPr>
        <w:t>morphotype frequencies A</w:t>
      </w:r>
      <w:r w:rsidR="00955ECF" w:rsidRPr="00110D23">
        <w:rPr>
          <w:rFonts w:ascii="Times New Roman" w:hAnsi="Times New Roman" w:cs="Times New Roman"/>
          <w:sz w:val="24"/>
          <w:szCs w:val="24"/>
        </w:rPr>
        <w:t>–</w:t>
      </w:r>
      <w:r w:rsidR="00955ECF" w:rsidRPr="00110D23">
        <w:rPr>
          <w:rFonts w:ascii="Times New Roman" w:hAnsi="Times New Roman" w:cs="Times New Roman"/>
          <w:color w:val="000000" w:themeColor="text1"/>
          <w:sz w:val="24"/>
          <w:szCs w:val="24"/>
        </w:rPr>
        <w:t xml:space="preserve">M per </w:t>
      </w:r>
      <w:proofErr w:type="spellStart"/>
      <w:r w:rsidR="00955ECF" w:rsidRPr="00110D23">
        <w:rPr>
          <w:rFonts w:ascii="Times New Roman" w:hAnsi="Times New Roman" w:cs="Times New Roman"/>
          <w:color w:val="000000" w:themeColor="text1"/>
          <w:sz w:val="24"/>
          <w:szCs w:val="24"/>
        </w:rPr>
        <w:t>Nadachowski</w:t>
      </w:r>
      <w:proofErr w:type="spellEnd"/>
      <w:r w:rsidR="00955ECF" w:rsidRPr="00110D23">
        <w:rPr>
          <w:rFonts w:ascii="Times New Roman" w:hAnsi="Times New Roman" w:cs="Times New Roman"/>
          <w:color w:val="000000" w:themeColor="text1"/>
          <w:sz w:val="24"/>
          <w:szCs w:val="24"/>
        </w:rPr>
        <w:t xml:space="preserve"> 1982; g1</w:t>
      </w:r>
      <w:r w:rsidR="00955ECF" w:rsidRPr="00110D23">
        <w:rPr>
          <w:rFonts w:ascii="Times New Roman" w:hAnsi="Times New Roman" w:cs="Times New Roman"/>
          <w:sz w:val="24"/>
          <w:szCs w:val="24"/>
        </w:rPr>
        <w:t>–</w:t>
      </w:r>
      <w:r w:rsidR="00955ECF" w:rsidRPr="00110D23">
        <w:rPr>
          <w:rFonts w:ascii="Times New Roman" w:hAnsi="Times New Roman" w:cs="Times New Roman"/>
          <w:color w:val="000000" w:themeColor="text1"/>
          <w:sz w:val="24"/>
          <w:szCs w:val="24"/>
        </w:rPr>
        <w:t>m4 BRA4</w:t>
      </w:r>
      <w:r w:rsidR="00955ECF" w:rsidRPr="00110D23">
        <w:rPr>
          <w:rFonts w:ascii="Times New Roman" w:hAnsi="Times New Roman" w:cs="Times New Roman"/>
          <w:sz w:val="24"/>
          <w:szCs w:val="24"/>
        </w:rPr>
        <w:t>–</w:t>
      </w:r>
      <w:r w:rsidR="00955ECF" w:rsidRPr="00110D23">
        <w:rPr>
          <w:rFonts w:ascii="Times New Roman" w:hAnsi="Times New Roman" w:cs="Times New Roman"/>
          <w:color w:val="000000" w:themeColor="text1"/>
          <w:sz w:val="24"/>
          <w:szCs w:val="24"/>
        </w:rPr>
        <w:t xml:space="preserve">based </w:t>
      </w:r>
      <w:r w:rsidR="00955ECF" w:rsidRPr="00110D23">
        <w:rPr>
          <w:rFonts w:ascii="Times New Roman" w:hAnsi="Times New Roman" w:cs="Times New Roman"/>
          <w:sz w:val="24"/>
          <w:szCs w:val="24"/>
        </w:rPr>
        <w:t xml:space="preserve">(after Smirnov </w:t>
      </w:r>
      <w:r w:rsidR="00955ECF" w:rsidRPr="00110D23">
        <w:rPr>
          <w:rFonts w:ascii="Times New Roman" w:hAnsi="Times New Roman" w:cs="Times New Roman"/>
          <w:iCs/>
          <w:sz w:val="24"/>
          <w:szCs w:val="24"/>
        </w:rPr>
        <w:t>et al.</w:t>
      </w:r>
      <w:r w:rsidR="00955ECF" w:rsidRPr="00110D23">
        <w:rPr>
          <w:rFonts w:ascii="Times New Roman" w:hAnsi="Times New Roman" w:cs="Times New Roman"/>
          <w:sz w:val="24"/>
          <w:szCs w:val="24"/>
        </w:rPr>
        <w:t xml:space="preserve"> 1986; Ponomarev and </w:t>
      </w:r>
      <w:proofErr w:type="spellStart"/>
      <w:r w:rsidR="00955ECF" w:rsidRPr="00110D23">
        <w:rPr>
          <w:rFonts w:ascii="Times New Roman" w:hAnsi="Times New Roman" w:cs="Times New Roman"/>
          <w:sz w:val="24"/>
          <w:szCs w:val="24"/>
        </w:rPr>
        <w:t>Puzachenko</w:t>
      </w:r>
      <w:proofErr w:type="spellEnd"/>
      <w:r w:rsidR="00955ECF" w:rsidRPr="00110D23">
        <w:rPr>
          <w:rFonts w:ascii="Times New Roman" w:hAnsi="Times New Roman" w:cs="Times New Roman"/>
          <w:sz w:val="24"/>
          <w:szCs w:val="24"/>
        </w:rPr>
        <w:t xml:space="preserve"> 2017)</w:t>
      </w:r>
      <w:r w:rsidR="00955ECF" w:rsidRPr="00110D23">
        <w:rPr>
          <w:rFonts w:ascii="Times New Roman" w:hAnsi="Times New Roman" w:cs="Times New Roman"/>
          <w:color w:val="000000" w:themeColor="text1"/>
          <w:sz w:val="24"/>
          <w:szCs w:val="24"/>
        </w:rPr>
        <w:t>;</w:t>
      </w:r>
      <w:r w:rsidR="00481258" w:rsidRPr="00110D23">
        <w:rPr>
          <w:rFonts w:ascii="Times New Roman" w:hAnsi="Times New Roman" w:cs="Times New Roman"/>
          <w:color w:val="000000" w:themeColor="text1"/>
          <w:sz w:val="24"/>
          <w:szCs w:val="24"/>
        </w:rPr>
        <w:t xml:space="preserve"> </w:t>
      </w:r>
      <w:r w:rsidR="00955ECF" w:rsidRPr="00110D23">
        <w:rPr>
          <w:rFonts w:ascii="Times New Roman" w:hAnsi="Times New Roman" w:cs="Times New Roman"/>
          <w:color w:val="000000" w:themeColor="text1"/>
          <w:sz w:val="24"/>
          <w:szCs w:val="24"/>
        </w:rPr>
        <w:t xml:space="preserve">shape change of the narrow-headed </w:t>
      </w:r>
      <w:r w:rsidR="005E566C" w:rsidRPr="00110D23">
        <w:rPr>
          <w:rFonts w:ascii="Times New Roman" w:hAnsi="Times New Roman" w:cs="Times New Roman"/>
          <w:color w:val="000000" w:themeColor="text1"/>
          <w:sz w:val="24"/>
          <w:szCs w:val="24"/>
        </w:rPr>
        <w:t>voles'</w:t>
      </w:r>
      <w:r w:rsidR="00955ECF" w:rsidRPr="00110D23">
        <w:rPr>
          <w:rFonts w:ascii="Times New Roman" w:hAnsi="Times New Roman" w:cs="Times New Roman"/>
          <w:color w:val="000000" w:themeColor="text1"/>
          <w:sz w:val="24"/>
          <w:szCs w:val="24"/>
        </w:rPr>
        <w:t xml:space="preserve"> first lower molar in the first and second principal </w:t>
      </w:r>
      <w:r w:rsidR="005E566C" w:rsidRPr="00110D23">
        <w:rPr>
          <w:rFonts w:ascii="Times New Roman" w:hAnsi="Times New Roman" w:cs="Times New Roman"/>
          <w:color w:val="000000" w:themeColor="text1"/>
          <w:sz w:val="24"/>
          <w:szCs w:val="24"/>
        </w:rPr>
        <w:t>components</w:t>
      </w:r>
      <w:r w:rsidR="00955ECF" w:rsidRPr="00110D23">
        <w:rPr>
          <w:rFonts w:ascii="Times New Roman" w:hAnsi="Times New Roman" w:cs="Times New Roman"/>
          <w:color w:val="000000" w:themeColor="text1"/>
          <w:sz w:val="24"/>
          <w:szCs w:val="24"/>
        </w:rPr>
        <w:t xml:space="preserve"> (PC).</w:t>
      </w:r>
    </w:p>
    <w:p w14:paraId="2743AE22" w14:textId="77777777" w:rsidR="002D3BCB" w:rsidRPr="00110D23" w:rsidRDefault="002D3BCB" w:rsidP="00AA4C9A">
      <w:pPr>
        <w:spacing w:line="240" w:lineRule="auto"/>
        <w:rPr>
          <w:rFonts w:ascii="Times New Roman" w:hAnsi="Times New Roman" w:cs="Times New Roman"/>
          <w:color w:val="000000" w:themeColor="text1"/>
          <w:sz w:val="24"/>
          <w:szCs w:val="24"/>
        </w:rPr>
      </w:pPr>
    </w:p>
    <w:p w14:paraId="51E8607A" w14:textId="28B91743" w:rsidR="00997E76" w:rsidRPr="00110D23" w:rsidRDefault="00997E76"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t xml:space="preserve">Table 5. Metric characteristics of </w:t>
      </w:r>
      <w:r w:rsidR="005E566C"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Zkamenělý</w:t>
      </w:r>
      <w:proofErr w:type="spellEnd"/>
      <w:r w:rsidRPr="00110D23">
        <w:rPr>
          <w:rFonts w:ascii="Times New Roman" w:hAnsi="Times New Roman" w:cs="Times New Roman"/>
          <w:color w:val="000000" w:themeColor="text1"/>
          <w:sz w:val="24"/>
          <w:szCs w:val="24"/>
        </w:rPr>
        <w:t xml:space="preserve"> Zámek</w:t>
      </w:r>
    </w:p>
    <w:p w14:paraId="050BF64E" w14:textId="0F080C59" w:rsidR="00997E76" w:rsidRPr="00110D23" w:rsidRDefault="00997E76" w:rsidP="00AA4C9A">
      <w:pPr>
        <w:spacing w:line="240" w:lineRule="auto"/>
        <w:rPr>
          <w:rFonts w:ascii="Times New Roman" w:hAnsi="Times New Roman" w:cs="Times New Roman"/>
          <w:sz w:val="24"/>
          <w:szCs w:val="24"/>
        </w:rPr>
      </w:pPr>
      <w:r w:rsidRPr="00110D23">
        <w:rPr>
          <w:rFonts w:ascii="Times New Roman" w:hAnsi="Times New Roman" w:cs="Times New Roman"/>
          <w:noProof/>
          <w:sz w:val="24"/>
          <w:szCs w:val="24"/>
        </w:rPr>
        <w:drawing>
          <wp:inline distT="0" distB="0" distL="0" distR="0" wp14:anchorId="0AAE58D8" wp14:editId="3B8E3BA9">
            <wp:extent cx="5760720" cy="831215"/>
            <wp:effectExtent l="0" t="0" r="0" b="6985"/>
            <wp:docPr id="470981697"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831215"/>
                    </a:xfrm>
                    <a:prstGeom prst="rect">
                      <a:avLst/>
                    </a:prstGeom>
                    <a:noFill/>
                    <a:ln>
                      <a:noFill/>
                    </a:ln>
                  </pic:spPr>
                </pic:pic>
              </a:graphicData>
            </a:graphic>
          </wp:inline>
        </w:drawing>
      </w:r>
    </w:p>
    <w:p w14:paraId="3732FC14" w14:textId="77777777" w:rsidR="002D3BCB" w:rsidRPr="00110D23" w:rsidRDefault="002D3BCB" w:rsidP="00AA4C9A">
      <w:pPr>
        <w:spacing w:line="240" w:lineRule="auto"/>
        <w:rPr>
          <w:rFonts w:ascii="Times New Roman" w:hAnsi="Times New Roman" w:cs="Times New Roman"/>
          <w:b/>
          <w:bCs/>
          <w:sz w:val="24"/>
          <w:szCs w:val="24"/>
        </w:rPr>
      </w:pPr>
    </w:p>
    <w:p w14:paraId="0D92F9CB" w14:textId="6A7C220B" w:rsidR="00616EEE"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Šarkanica</w:t>
      </w:r>
      <w:proofErr w:type="spellEnd"/>
    </w:p>
    <w:p w14:paraId="53B367EF" w14:textId="2A1258D3" w:rsidR="00616EEE"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Slovakia, </w:t>
      </w:r>
      <w:r w:rsidRPr="00110D23">
        <w:rPr>
          <w:rFonts w:ascii="Times New Roman" w:eastAsia="Times New Roman" w:hAnsi="Times New Roman" w:cs="Times New Roman"/>
          <w:color w:val="000000"/>
          <w:kern w:val="0"/>
          <w:sz w:val="24"/>
          <w:szCs w:val="24"/>
          <w:lang w:eastAsia="cs-CZ"/>
          <w14:ligatures w14:val="none"/>
        </w:rPr>
        <w:t>48°42'N 19°58'E</w:t>
      </w:r>
      <w:r w:rsidRPr="00110D23">
        <w:rPr>
          <w:rFonts w:ascii="Times New Roman" w:hAnsi="Times New Roman" w:cs="Times New Roman"/>
          <w:sz w:val="24"/>
          <w:szCs w:val="24"/>
        </w:rPr>
        <w:t>; 925</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7299E072" w14:textId="1CE660D5" w:rsidR="00AA4C9A" w:rsidRPr="00110D23" w:rsidRDefault="00616EEE" w:rsidP="002B1A72">
      <w:pPr>
        <w:spacing w:line="240" w:lineRule="auto"/>
        <w:jc w:val="both"/>
        <w:rPr>
          <w:rFonts w:ascii="Times New Roman" w:hAnsi="Times New Roman" w:cs="Times New Roman"/>
          <w:sz w:val="24"/>
          <w:szCs w:val="24"/>
        </w:rPr>
      </w:pPr>
      <w:r w:rsidRPr="00110D23">
        <w:rPr>
          <w:rFonts w:ascii="Times New Roman" w:hAnsi="Times New Roman" w:cs="Times New Roman"/>
          <w:sz w:val="24"/>
          <w:szCs w:val="24"/>
        </w:rPr>
        <w:t>Cave</w:t>
      </w:r>
      <w:r w:rsidR="00AA4C9A" w:rsidRPr="00110D23">
        <w:rPr>
          <w:rFonts w:ascii="Times New Roman" w:hAnsi="Times New Roman" w:cs="Times New Roman"/>
          <w:sz w:val="24"/>
          <w:szCs w:val="24"/>
        </w:rPr>
        <w:t xml:space="preserve"> </w:t>
      </w:r>
      <w:proofErr w:type="spellStart"/>
      <w:r w:rsidR="00AA4C9A" w:rsidRPr="00110D23">
        <w:rPr>
          <w:rFonts w:ascii="Times New Roman" w:hAnsi="Times New Roman" w:cs="Times New Roman"/>
          <w:sz w:val="24"/>
          <w:szCs w:val="24"/>
        </w:rPr>
        <w:t>Šarkanica</w:t>
      </w:r>
      <w:proofErr w:type="spellEnd"/>
      <w:r w:rsidR="00AA4C9A" w:rsidRPr="00110D23">
        <w:rPr>
          <w:rFonts w:ascii="Times New Roman" w:hAnsi="Times New Roman" w:cs="Times New Roman"/>
          <w:sz w:val="24"/>
          <w:szCs w:val="24"/>
        </w:rPr>
        <w:t xml:space="preserve"> </w:t>
      </w:r>
      <w:r w:rsidR="00350189" w:rsidRPr="00110D23">
        <w:rPr>
          <w:rFonts w:ascii="Times New Roman" w:hAnsi="Times New Roman" w:cs="Times New Roman"/>
          <w:sz w:val="24"/>
          <w:szCs w:val="24"/>
        </w:rPr>
        <w:t>is in</w:t>
      </w:r>
      <w:r w:rsidR="00AA4C9A" w:rsidRPr="00110D23">
        <w:rPr>
          <w:rFonts w:ascii="Times New Roman" w:hAnsi="Times New Roman" w:cs="Times New Roman"/>
          <w:sz w:val="24"/>
          <w:szCs w:val="24"/>
        </w:rPr>
        <w:t xml:space="preserve"> eastern Slovakia</w:t>
      </w:r>
      <w:r w:rsidR="005E566C" w:rsidRPr="00110D23">
        <w:rPr>
          <w:rFonts w:ascii="Times New Roman" w:hAnsi="Times New Roman" w:cs="Times New Roman"/>
          <w:sz w:val="24"/>
          <w:szCs w:val="24"/>
        </w:rPr>
        <w:t>,</w:t>
      </w:r>
      <w:r w:rsidR="00AA4C9A" w:rsidRPr="00110D23">
        <w:rPr>
          <w:rFonts w:ascii="Times New Roman" w:hAnsi="Times New Roman" w:cs="Times New Roman"/>
          <w:sz w:val="24"/>
          <w:szCs w:val="24"/>
        </w:rPr>
        <w:t xml:space="preserve"> </w:t>
      </w:r>
      <w:r w:rsidR="005E566C" w:rsidRPr="00110D23">
        <w:rPr>
          <w:rFonts w:ascii="Times New Roman" w:hAnsi="Times New Roman" w:cs="Times New Roman"/>
          <w:sz w:val="24"/>
          <w:szCs w:val="24"/>
        </w:rPr>
        <w:t xml:space="preserve">near </w:t>
      </w:r>
      <w:proofErr w:type="spellStart"/>
      <w:r w:rsidR="005E566C" w:rsidRPr="00110D23">
        <w:rPr>
          <w:rFonts w:ascii="Times New Roman" w:hAnsi="Times New Roman" w:cs="Times New Roman"/>
          <w:sz w:val="24"/>
          <w:szCs w:val="24"/>
        </w:rPr>
        <w:t>Tisovec</w:t>
      </w:r>
      <w:proofErr w:type="spellEnd"/>
      <w:r w:rsidR="005E566C" w:rsidRPr="00110D23">
        <w:rPr>
          <w:rFonts w:ascii="Times New Roman" w:hAnsi="Times New Roman" w:cs="Times New Roman"/>
          <w:sz w:val="24"/>
          <w:szCs w:val="24"/>
        </w:rPr>
        <w:t xml:space="preserve">, on the </w:t>
      </w:r>
      <w:proofErr w:type="spellStart"/>
      <w:r w:rsidR="005E566C" w:rsidRPr="00110D23">
        <w:rPr>
          <w:rFonts w:ascii="Times New Roman" w:hAnsi="Times New Roman" w:cs="Times New Roman"/>
          <w:sz w:val="24"/>
          <w:szCs w:val="24"/>
        </w:rPr>
        <w:t>Muráň</w:t>
      </w:r>
      <w:proofErr w:type="spellEnd"/>
      <w:r w:rsidR="005E566C" w:rsidRPr="00110D23">
        <w:rPr>
          <w:rFonts w:ascii="Times New Roman" w:hAnsi="Times New Roman" w:cs="Times New Roman"/>
          <w:sz w:val="24"/>
          <w:szCs w:val="24"/>
        </w:rPr>
        <w:t xml:space="preserve"> Plateau</w:t>
      </w:r>
      <w:r w:rsidR="00AA4C9A" w:rsidRPr="00110D23">
        <w:rPr>
          <w:rFonts w:ascii="Times New Roman" w:hAnsi="Times New Roman" w:cs="Times New Roman"/>
          <w:sz w:val="24"/>
          <w:szCs w:val="24"/>
        </w:rPr>
        <w:t xml:space="preserve">. The fossil fauna found at </w:t>
      </w:r>
      <w:proofErr w:type="spellStart"/>
      <w:r w:rsidR="00AA4C9A" w:rsidRPr="00110D23">
        <w:rPr>
          <w:rFonts w:ascii="Times New Roman" w:hAnsi="Times New Roman" w:cs="Times New Roman"/>
          <w:sz w:val="24"/>
          <w:szCs w:val="24"/>
        </w:rPr>
        <w:t>Šarkanica</w:t>
      </w:r>
      <w:proofErr w:type="spellEnd"/>
      <w:r w:rsidR="00AA4C9A" w:rsidRPr="00110D23">
        <w:rPr>
          <w:rFonts w:ascii="Times New Roman" w:hAnsi="Times New Roman" w:cs="Times New Roman"/>
          <w:sz w:val="24"/>
          <w:szCs w:val="24"/>
        </w:rPr>
        <w:t xml:space="preserve"> was probably protected during the coldest periods of the Late Pleistocene by warmer, sheltered places in the </w:t>
      </w:r>
      <w:proofErr w:type="spellStart"/>
      <w:r w:rsidR="00AA4C9A" w:rsidRPr="00110D23">
        <w:rPr>
          <w:rFonts w:ascii="Times New Roman" w:hAnsi="Times New Roman" w:cs="Times New Roman"/>
          <w:sz w:val="24"/>
          <w:szCs w:val="24"/>
        </w:rPr>
        <w:t>Muránka</w:t>
      </w:r>
      <w:proofErr w:type="spellEnd"/>
      <w:r w:rsidR="00AA4C9A" w:rsidRPr="00110D23">
        <w:rPr>
          <w:rFonts w:ascii="Times New Roman" w:hAnsi="Times New Roman" w:cs="Times New Roman"/>
          <w:sz w:val="24"/>
          <w:szCs w:val="24"/>
        </w:rPr>
        <w:t xml:space="preserve"> River Valley. Material representing former </w:t>
      </w:r>
      <w:r w:rsidR="005E566C" w:rsidRPr="00110D23">
        <w:rPr>
          <w:rFonts w:ascii="Times New Roman" w:hAnsi="Times New Roman" w:cs="Times New Roman"/>
          <w:sz w:val="24"/>
          <w:szCs w:val="24"/>
        </w:rPr>
        <w:t>snowy owl nests contained fossil material in three layers, radiocarbon-dated to 17</w:t>
      </w:r>
      <w:r w:rsidR="0058496B" w:rsidRPr="00110D23">
        <w:rPr>
          <w:rFonts w:ascii="Times New Roman" w:hAnsi="Times New Roman" w:cs="Times New Roman"/>
          <w:sz w:val="24"/>
          <w:szCs w:val="24"/>
        </w:rPr>
        <w:t xml:space="preserve"> </w:t>
      </w:r>
      <w:r w:rsidR="005E566C" w:rsidRPr="00110D23">
        <w:rPr>
          <w:rFonts w:ascii="Times New Roman" w:hAnsi="Times New Roman" w:cs="Times New Roman"/>
          <w:sz w:val="24"/>
          <w:szCs w:val="24"/>
        </w:rPr>
        <w:t>970–</w:t>
      </w:r>
      <w:r w:rsidR="00350189" w:rsidRPr="00110D23">
        <w:rPr>
          <w:rFonts w:ascii="Times New Roman" w:hAnsi="Times New Roman" w:cs="Times New Roman"/>
          <w:sz w:val="24"/>
          <w:szCs w:val="24"/>
        </w:rPr>
        <w:t>21</w:t>
      </w:r>
      <w:r w:rsidR="0058496B" w:rsidRPr="00110D23">
        <w:rPr>
          <w:rFonts w:ascii="Times New Roman" w:hAnsi="Times New Roman" w:cs="Times New Roman"/>
          <w:sz w:val="24"/>
          <w:szCs w:val="24"/>
        </w:rPr>
        <w:t xml:space="preserve"> </w:t>
      </w:r>
      <w:r w:rsidR="00350189" w:rsidRPr="00110D23">
        <w:rPr>
          <w:rFonts w:ascii="Times New Roman" w:hAnsi="Times New Roman" w:cs="Times New Roman"/>
          <w:sz w:val="24"/>
          <w:szCs w:val="24"/>
        </w:rPr>
        <w:t>000</w:t>
      </w:r>
      <w:r w:rsidR="00AA4C9A" w:rsidRPr="00110D23">
        <w:rPr>
          <w:rFonts w:ascii="Times New Roman" w:hAnsi="Times New Roman" w:cs="Times New Roman"/>
          <w:sz w:val="24"/>
          <w:szCs w:val="24"/>
        </w:rPr>
        <w:t xml:space="preserve"> years BP (Obuch 202</w:t>
      </w:r>
      <w:r w:rsidR="0058496B" w:rsidRPr="00110D23">
        <w:rPr>
          <w:rFonts w:ascii="Times New Roman" w:hAnsi="Times New Roman" w:cs="Times New Roman"/>
          <w:sz w:val="24"/>
          <w:szCs w:val="24"/>
        </w:rPr>
        <w:t>1</w:t>
      </w:r>
      <w:r w:rsidR="00AA4C9A" w:rsidRPr="00110D23">
        <w:rPr>
          <w:rFonts w:ascii="Times New Roman" w:hAnsi="Times New Roman" w:cs="Times New Roman"/>
          <w:sz w:val="24"/>
          <w:szCs w:val="24"/>
        </w:rPr>
        <w:t>).</w:t>
      </w:r>
      <w:r w:rsidR="00AA4914" w:rsidRPr="00110D23">
        <w:rPr>
          <w:rFonts w:ascii="Times New Roman" w:hAnsi="Times New Roman" w:cs="Times New Roman"/>
          <w:sz w:val="24"/>
          <w:szCs w:val="24"/>
        </w:rPr>
        <w:t xml:space="preserve">  Yet, three other </w:t>
      </w:r>
      <w:proofErr w:type="spellStart"/>
      <w:r w:rsidR="00AA4914" w:rsidRPr="00110D23">
        <w:rPr>
          <w:rFonts w:ascii="Times New Roman" w:hAnsi="Times New Roman" w:cs="Times New Roman"/>
          <w:sz w:val="24"/>
          <w:szCs w:val="24"/>
        </w:rPr>
        <w:t>datings</w:t>
      </w:r>
      <w:proofErr w:type="spellEnd"/>
      <w:r w:rsidR="00AA4914" w:rsidRPr="00110D23">
        <w:rPr>
          <w:rFonts w:ascii="Times New Roman" w:hAnsi="Times New Roman" w:cs="Times New Roman"/>
          <w:sz w:val="24"/>
          <w:szCs w:val="24"/>
        </w:rPr>
        <w:t xml:space="preserve"> (sp</w:t>
      </w:r>
      <w:r w:rsidR="00BA6FCC" w:rsidRPr="00110D23">
        <w:rPr>
          <w:rFonts w:ascii="Times New Roman" w:hAnsi="Times New Roman" w:cs="Times New Roman"/>
          <w:sz w:val="24"/>
          <w:szCs w:val="24"/>
        </w:rPr>
        <w:t xml:space="preserve">anning from </w:t>
      </w:r>
      <w:r w:rsidR="00AA4914" w:rsidRPr="00110D23">
        <w:rPr>
          <w:rFonts w:ascii="Times New Roman" w:hAnsi="Times New Roman" w:cs="Times New Roman"/>
          <w:sz w:val="24"/>
          <w:szCs w:val="24"/>
        </w:rPr>
        <w:t>cal.</w:t>
      </w:r>
      <w:r w:rsidR="00AA4914" w:rsidRPr="00110D23">
        <w:rPr>
          <w:rFonts w:ascii="Times New Roman" w:hAnsi="Times New Roman" w:cs="Times New Roman"/>
          <w:sz w:val="24"/>
          <w:szCs w:val="24"/>
          <w:vertAlign w:val="superscript"/>
        </w:rPr>
        <w:t>14</w:t>
      </w:r>
      <w:r w:rsidR="00AA4914" w:rsidRPr="00110D23">
        <w:rPr>
          <w:rFonts w:ascii="Times New Roman" w:hAnsi="Times New Roman" w:cs="Times New Roman"/>
          <w:sz w:val="24"/>
          <w:szCs w:val="24"/>
        </w:rPr>
        <w:t>C 20</w:t>
      </w:r>
      <w:r w:rsidR="0058496B" w:rsidRPr="00110D23">
        <w:rPr>
          <w:rFonts w:ascii="Times New Roman" w:hAnsi="Times New Roman" w:cs="Times New Roman"/>
          <w:sz w:val="24"/>
          <w:szCs w:val="24"/>
        </w:rPr>
        <w:t xml:space="preserve"> </w:t>
      </w:r>
      <w:r w:rsidR="00AA4914" w:rsidRPr="00110D23">
        <w:rPr>
          <w:rFonts w:ascii="Times New Roman" w:hAnsi="Times New Roman" w:cs="Times New Roman"/>
          <w:sz w:val="24"/>
          <w:szCs w:val="24"/>
        </w:rPr>
        <w:t xml:space="preserve">919 to </w:t>
      </w:r>
      <w:r w:rsidR="00BA6FCC" w:rsidRPr="00110D23">
        <w:rPr>
          <w:rFonts w:ascii="Times New Roman" w:hAnsi="Times New Roman" w:cs="Times New Roman"/>
          <w:sz w:val="24"/>
          <w:szCs w:val="24"/>
        </w:rPr>
        <w:t>21</w:t>
      </w:r>
      <w:r w:rsidR="0058496B" w:rsidRPr="00110D23">
        <w:rPr>
          <w:rFonts w:ascii="Times New Roman" w:hAnsi="Times New Roman" w:cs="Times New Roman"/>
          <w:sz w:val="24"/>
          <w:szCs w:val="24"/>
        </w:rPr>
        <w:t xml:space="preserve"> </w:t>
      </w:r>
      <w:r w:rsidR="00BA6FCC" w:rsidRPr="00110D23">
        <w:rPr>
          <w:rFonts w:ascii="Times New Roman" w:hAnsi="Times New Roman" w:cs="Times New Roman"/>
          <w:sz w:val="24"/>
          <w:szCs w:val="24"/>
        </w:rPr>
        <w:t xml:space="preserve">080) </w:t>
      </w:r>
      <w:r w:rsidR="00AA4914" w:rsidRPr="00110D23">
        <w:rPr>
          <w:rFonts w:ascii="Times New Roman" w:hAnsi="Times New Roman" w:cs="Times New Roman"/>
          <w:sz w:val="24"/>
          <w:szCs w:val="24"/>
        </w:rPr>
        <w:t xml:space="preserve">suggest an older age </w:t>
      </w:r>
      <w:r w:rsidR="00BA6FCC" w:rsidRPr="00110D23">
        <w:rPr>
          <w:rFonts w:ascii="Times New Roman" w:hAnsi="Times New Roman" w:cs="Times New Roman"/>
          <w:sz w:val="24"/>
          <w:szCs w:val="24"/>
        </w:rPr>
        <w:t xml:space="preserve">around </w:t>
      </w:r>
      <w:r w:rsidR="005E566C" w:rsidRPr="00110D23">
        <w:rPr>
          <w:rFonts w:ascii="Times New Roman" w:hAnsi="Times New Roman" w:cs="Times New Roman"/>
          <w:sz w:val="24"/>
          <w:szCs w:val="24"/>
        </w:rPr>
        <w:t xml:space="preserve">the beginning of the </w:t>
      </w:r>
      <w:r w:rsidR="00BA6FCC" w:rsidRPr="00110D23">
        <w:rPr>
          <w:rFonts w:ascii="Times New Roman" w:hAnsi="Times New Roman" w:cs="Times New Roman"/>
          <w:sz w:val="24"/>
          <w:szCs w:val="24"/>
        </w:rPr>
        <w:t xml:space="preserve">LGM. The material reported in this study was </w:t>
      </w:r>
      <w:r w:rsidR="005E566C" w:rsidRPr="00110D23">
        <w:rPr>
          <w:rFonts w:ascii="Times New Roman" w:hAnsi="Times New Roman" w:cs="Times New Roman"/>
          <w:sz w:val="24"/>
          <w:szCs w:val="24"/>
        </w:rPr>
        <w:t>provided by Jan Obuch,</w:t>
      </w:r>
      <w:r w:rsidR="00BA6FCC" w:rsidRPr="00110D23">
        <w:rPr>
          <w:rFonts w:ascii="Times New Roman" w:hAnsi="Times New Roman" w:cs="Times New Roman"/>
          <w:sz w:val="24"/>
          <w:szCs w:val="24"/>
        </w:rPr>
        <w:t xml:space="preserve"> who collected the samples and reported the fauna (Obuch 202</w:t>
      </w:r>
      <w:r w:rsidR="0058496B" w:rsidRPr="00110D23">
        <w:rPr>
          <w:rFonts w:ascii="Times New Roman" w:hAnsi="Times New Roman" w:cs="Times New Roman"/>
          <w:sz w:val="24"/>
          <w:szCs w:val="24"/>
        </w:rPr>
        <w:t>1</w:t>
      </w:r>
      <w:r w:rsidR="00BA6FCC" w:rsidRPr="00110D23">
        <w:rPr>
          <w:rFonts w:ascii="Times New Roman" w:hAnsi="Times New Roman" w:cs="Times New Roman"/>
          <w:sz w:val="24"/>
          <w:szCs w:val="24"/>
        </w:rPr>
        <w:t>).</w:t>
      </w:r>
    </w:p>
    <w:p w14:paraId="4D9778FF" w14:textId="5D1C63AE" w:rsidR="002B1A72"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14447B77" w14:textId="600ADF19" w:rsidR="00AA4C9A"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b/>
          <w:bCs/>
          <w:sz w:val="24"/>
          <w:szCs w:val="24"/>
        </w:rPr>
        <w:t>Šarkanica</w:t>
      </w:r>
      <w:proofErr w:type="spellEnd"/>
      <w:r w:rsidRPr="00110D23">
        <w:rPr>
          <w:rFonts w:ascii="Times New Roman" w:hAnsi="Times New Roman" w:cs="Times New Roman"/>
          <w:sz w:val="24"/>
          <w:szCs w:val="24"/>
        </w:rPr>
        <w:t xml:space="preserve"> (MIS 2</w:t>
      </w:r>
      <w:r w:rsidR="00350189" w:rsidRPr="00110D23">
        <w:rPr>
          <w:rFonts w:ascii="Times New Roman" w:hAnsi="Times New Roman" w:cs="Times New Roman"/>
          <w:sz w:val="24"/>
          <w:szCs w:val="24"/>
        </w:rPr>
        <w:t>, Slovakia</w:t>
      </w:r>
      <w:r w:rsidRPr="00110D23">
        <w:rPr>
          <w:rFonts w:ascii="Times New Roman" w:hAnsi="Times New Roman" w:cs="Times New Roman"/>
          <w:sz w:val="24"/>
          <w:szCs w:val="24"/>
        </w:rPr>
        <w:t>) offers a compelling example of morphological stabilization under glacial</w:t>
      </w:r>
      <w:r w:rsidR="00432D41" w:rsidRPr="00110D23">
        <w:rPr>
          <w:rFonts w:ascii="Times New Roman" w:hAnsi="Times New Roman" w:cs="Times New Roman"/>
          <w:sz w:val="24"/>
          <w:szCs w:val="24"/>
        </w:rPr>
        <w:t>–</w:t>
      </w:r>
      <w:r w:rsidRPr="00110D23">
        <w:rPr>
          <w:rFonts w:ascii="Times New Roman" w:hAnsi="Times New Roman" w:cs="Times New Roman"/>
          <w:sz w:val="24"/>
          <w:szCs w:val="24"/>
        </w:rPr>
        <w:t xml:space="preserve">steppe conditions, which align with the ecological optimum of the narrow-headed vole. </w:t>
      </w:r>
      <w:r w:rsidRPr="00110D23">
        <w:rPr>
          <w:rFonts w:ascii="Times New Roman" w:hAnsi="Times New Roman" w:cs="Times New Roman"/>
          <w:sz w:val="24"/>
          <w:szCs w:val="24"/>
        </w:rPr>
        <w:lastRenderedPageBreak/>
        <w:t xml:space="preserve">The average molar length at </w:t>
      </w:r>
      <w:proofErr w:type="spellStart"/>
      <w:r w:rsidRPr="00110D23">
        <w:rPr>
          <w:rFonts w:ascii="Times New Roman" w:hAnsi="Times New Roman" w:cs="Times New Roman"/>
          <w:sz w:val="24"/>
          <w:szCs w:val="24"/>
        </w:rPr>
        <w:t>Šarkanica</w:t>
      </w:r>
      <w:proofErr w:type="spellEnd"/>
      <w:r w:rsidRPr="00110D23">
        <w:rPr>
          <w:rFonts w:ascii="Times New Roman" w:hAnsi="Times New Roman" w:cs="Times New Roman"/>
          <w:sz w:val="24"/>
          <w:szCs w:val="24"/>
        </w:rPr>
        <w:t xml:space="preserve"> (L</w:t>
      </w:r>
      <w:r w:rsidR="00165C7A" w:rsidRPr="00110D23">
        <w:rPr>
          <w:rFonts w:ascii="Times New Roman" w:hAnsi="Times New Roman" w:cs="Times New Roman"/>
          <w:sz w:val="24"/>
          <w:szCs w:val="24"/>
        </w:rPr>
        <w:t xml:space="preserve"> </w:t>
      </w:r>
      <w:r w:rsidRPr="00110D23">
        <w:rPr>
          <w:rFonts w:ascii="Times New Roman" w:hAnsi="Times New Roman" w:cs="Times New Roman"/>
          <w:sz w:val="24"/>
          <w:szCs w:val="24"/>
        </w:rPr>
        <w:t>= 2.698</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mm) remained comparable to </w:t>
      </w:r>
      <w:r w:rsidR="00727131" w:rsidRPr="00110D23">
        <w:rPr>
          <w:rFonts w:ascii="Times New Roman" w:hAnsi="Times New Roman" w:cs="Times New Roman"/>
          <w:sz w:val="24"/>
          <w:szCs w:val="24"/>
        </w:rPr>
        <w:t>that of pre–LGM localities, suggesting that significant size reductions likely occurred post–LGM</w:t>
      </w:r>
      <w:r w:rsidRPr="00110D23">
        <w:rPr>
          <w:rFonts w:ascii="Times New Roman" w:hAnsi="Times New Roman" w:cs="Times New Roman"/>
          <w:sz w:val="24"/>
          <w:szCs w:val="24"/>
        </w:rPr>
        <w:t xml:space="preserve"> during the Holocene. Molar width was similarly stable (W</w:t>
      </w:r>
      <w:r w:rsidR="00165C7A" w:rsidRPr="00110D23">
        <w:rPr>
          <w:rFonts w:ascii="Times New Roman" w:hAnsi="Times New Roman" w:cs="Times New Roman"/>
          <w:sz w:val="24"/>
          <w:szCs w:val="24"/>
        </w:rPr>
        <w:t xml:space="preserve"> </w:t>
      </w:r>
      <w:r w:rsidRPr="00110D23">
        <w:rPr>
          <w:rFonts w:ascii="Times New Roman" w:hAnsi="Times New Roman" w:cs="Times New Roman"/>
          <w:sz w:val="24"/>
          <w:szCs w:val="24"/>
        </w:rPr>
        <w:t>= 0.933</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mm), but certain proportional traits exhibited notable variability. Specifically, high coefficients of variation for B2/B1 and B3/B1 ratios, along with extreme skewness and kurtosis in B2, suggest asymmetrical trait distributions, potentially due to adaptive flexibility or population</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level heterogeneity (</w:t>
      </w:r>
      <w:r w:rsidR="00225385" w:rsidRPr="00110D23">
        <w:rPr>
          <w:rFonts w:ascii="Times New Roman" w:hAnsi="Times New Roman" w:cs="Times New Roman"/>
          <w:sz w:val="24"/>
          <w:szCs w:val="24"/>
        </w:rPr>
        <w:t>Table 6</w:t>
      </w:r>
      <w:r w:rsidRPr="00110D23">
        <w:rPr>
          <w:rFonts w:ascii="Times New Roman" w:hAnsi="Times New Roman" w:cs="Times New Roman"/>
          <w:sz w:val="24"/>
          <w:szCs w:val="24"/>
        </w:rPr>
        <w:t>). These long</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tailed distributions point to a core of stable morphologies alongside occasional extreme forms, likely reflecting localized ecological pressures or subpopulation differences. Morphologically</w:t>
      </w:r>
      <w:r w:rsidR="00727131" w:rsidRPr="00110D23">
        <w:rPr>
          <w:rFonts w:ascii="Times New Roman" w:hAnsi="Times New Roman" w:cs="Times New Roman"/>
          <w:sz w:val="24"/>
          <w:szCs w:val="24"/>
        </w:rPr>
        <w:t>,</w:t>
      </w:r>
      <w:r w:rsidR="00432D41" w:rsidRPr="00110D23">
        <w:rPr>
          <w:rFonts w:ascii="Times New Roman" w:hAnsi="Times New Roman" w:cs="Times New Roman"/>
          <w:sz w:val="24"/>
          <w:szCs w:val="24"/>
        </w:rPr>
        <w:t xml:space="preserve"> the</w:t>
      </w:r>
      <w:r w:rsidRPr="00110D23">
        <w:rPr>
          <w:rFonts w:ascii="Times New Roman" w:hAnsi="Times New Roman" w:cs="Times New Roman"/>
          <w:sz w:val="24"/>
          <w:szCs w:val="24"/>
        </w:rPr>
        <w:t xml:space="preserve"> population displayed moderate to high diversity consistent with population stability and ecological specialization. From a shape analysis perspective, </w:t>
      </w:r>
      <w:r w:rsidR="00727131" w:rsidRPr="00110D23">
        <w:rPr>
          <w:rFonts w:ascii="Times New Roman" w:hAnsi="Times New Roman" w:cs="Times New Roman"/>
          <w:sz w:val="24"/>
          <w:szCs w:val="24"/>
        </w:rPr>
        <w:t xml:space="preserve">the </w:t>
      </w:r>
      <w:r w:rsidRPr="00110D23">
        <w:rPr>
          <w:rFonts w:ascii="Times New Roman" w:hAnsi="Times New Roman" w:cs="Times New Roman"/>
          <w:sz w:val="24"/>
          <w:szCs w:val="24"/>
        </w:rPr>
        <w:t xml:space="preserve">population of </w:t>
      </w:r>
      <w:proofErr w:type="spellStart"/>
      <w:r w:rsidRPr="00110D23">
        <w:rPr>
          <w:rFonts w:ascii="Times New Roman" w:hAnsi="Times New Roman" w:cs="Times New Roman"/>
          <w:sz w:val="24"/>
          <w:szCs w:val="24"/>
        </w:rPr>
        <w:t>Šarkanica</w:t>
      </w:r>
      <w:proofErr w:type="spellEnd"/>
      <w:r w:rsidRPr="00110D23">
        <w:rPr>
          <w:rFonts w:ascii="Times New Roman" w:hAnsi="Times New Roman" w:cs="Times New Roman"/>
          <w:sz w:val="24"/>
          <w:szCs w:val="24"/>
        </w:rPr>
        <w:t xml:space="preserve"> showed significant divergence from the dataset mean (Fig. A6)</w:t>
      </w:r>
      <w:r w:rsidR="00110D23" w:rsidRPr="00110D23">
        <w:rPr>
          <w:rFonts w:ascii="Times New Roman" w:hAnsi="Times New Roman" w:cs="Times New Roman"/>
          <w:sz w:val="24"/>
          <w:szCs w:val="24"/>
        </w:rPr>
        <w:t>.</w:t>
      </w:r>
      <w:r w:rsidRPr="00110D23">
        <w:rPr>
          <w:rFonts w:ascii="Times New Roman" w:hAnsi="Times New Roman" w:cs="Times New Roman"/>
          <w:sz w:val="24"/>
          <w:szCs w:val="24"/>
        </w:rPr>
        <w:t xml:space="preserve"> The classification accuracy in CVA (64.2%) highlights a strong group distinction, confirming </w:t>
      </w:r>
      <w:proofErr w:type="spellStart"/>
      <w:r w:rsidRPr="00110D23">
        <w:rPr>
          <w:rFonts w:ascii="Times New Roman" w:hAnsi="Times New Roman" w:cs="Times New Roman"/>
          <w:sz w:val="24"/>
          <w:szCs w:val="24"/>
        </w:rPr>
        <w:t>Šarkanica’s</w:t>
      </w:r>
      <w:proofErr w:type="spellEnd"/>
      <w:r w:rsidRPr="00110D23">
        <w:rPr>
          <w:rFonts w:ascii="Times New Roman" w:hAnsi="Times New Roman" w:cs="Times New Roman"/>
          <w:sz w:val="24"/>
          <w:szCs w:val="24"/>
        </w:rPr>
        <w:t xml:space="preserve"> morphological uniqueness while maintaining some overlap with other populations. In summary, </w:t>
      </w:r>
      <w:r w:rsidR="00432D41" w:rsidRPr="00110D23">
        <w:rPr>
          <w:rFonts w:ascii="Times New Roman" w:hAnsi="Times New Roman" w:cs="Times New Roman"/>
          <w:sz w:val="24"/>
          <w:szCs w:val="24"/>
        </w:rPr>
        <w:t>the population</w:t>
      </w:r>
      <w:r w:rsidRPr="00110D23">
        <w:rPr>
          <w:rFonts w:ascii="Times New Roman" w:hAnsi="Times New Roman" w:cs="Times New Roman"/>
          <w:sz w:val="24"/>
          <w:szCs w:val="24"/>
        </w:rPr>
        <w:t xml:space="preserve"> exemplifies morphological stability and moderate diversity during the LGM, reflecting a specialized, well</w:t>
      </w:r>
      <w:r w:rsidR="00432D41" w:rsidRPr="00110D23">
        <w:rPr>
          <w:rFonts w:ascii="Times New Roman" w:hAnsi="Times New Roman" w:cs="Times New Roman"/>
          <w:sz w:val="24"/>
          <w:szCs w:val="24"/>
        </w:rPr>
        <w:t>–</w:t>
      </w:r>
      <w:r w:rsidRPr="00110D23">
        <w:rPr>
          <w:rFonts w:ascii="Times New Roman" w:hAnsi="Times New Roman" w:cs="Times New Roman"/>
          <w:sz w:val="24"/>
          <w:szCs w:val="24"/>
        </w:rPr>
        <w:t>adapted vole population thriving in harsh glacial</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 xml:space="preserve">steppe ecosystems. </w:t>
      </w:r>
      <w:bookmarkStart w:id="4" w:name="_Hlk194489608"/>
    </w:p>
    <w:p w14:paraId="67A53B8B" w14:textId="618031D1" w:rsidR="00350189" w:rsidRPr="00110D23" w:rsidRDefault="00AA4C9A" w:rsidP="00350189">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drawing>
          <wp:inline distT="0" distB="0" distL="0" distR="0" wp14:anchorId="369240A2" wp14:editId="5D75EB0B">
            <wp:extent cx="3797599" cy="2520000"/>
            <wp:effectExtent l="0" t="0" r="0" b="0"/>
            <wp:docPr id="681214870" name="Obrázek 8" descr="Obsah obrázku text, diagram, řada/pruh, Písmo&#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14870" name="Obrázek 8" descr="Obsah obrázku text, diagram, řada/pruh, Písmo&#10;&#10;Obsah generovaný pomocí AI může být nesprávný."/>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53039"/>
                    <a:stretch>
                      <a:fillRect/>
                    </a:stretch>
                  </pic:blipFill>
                  <pic:spPr bwMode="auto">
                    <a:xfrm>
                      <a:off x="0" y="0"/>
                      <a:ext cx="3797599"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color w:val="000000" w:themeColor="text1"/>
          <w:sz w:val="24"/>
          <w:szCs w:val="24"/>
        </w:rPr>
        <w:t xml:space="preserve">Fig. A6 </w:t>
      </w:r>
      <w:r w:rsidR="00350189" w:rsidRPr="00110D23">
        <w:rPr>
          <w:rFonts w:ascii="Times New Roman" w:hAnsi="Times New Roman" w:cs="Times New Roman"/>
          <w:color w:val="000000" w:themeColor="text1"/>
          <w:sz w:val="24"/>
          <w:szCs w:val="24"/>
        </w:rPr>
        <w:t xml:space="preserve">Shape change and morphotype frequencies at the locality </w:t>
      </w:r>
      <w:proofErr w:type="spellStart"/>
      <w:r w:rsidR="00350189" w:rsidRPr="00110D23">
        <w:rPr>
          <w:rFonts w:ascii="Times New Roman" w:hAnsi="Times New Roman" w:cs="Times New Roman"/>
          <w:color w:val="000000" w:themeColor="text1"/>
          <w:sz w:val="24"/>
          <w:szCs w:val="24"/>
        </w:rPr>
        <w:t>Šarkanica</w:t>
      </w:r>
      <w:proofErr w:type="spellEnd"/>
      <w:r w:rsidR="00350189" w:rsidRPr="00110D23">
        <w:rPr>
          <w:rFonts w:ascii="Times New Roman" w:hAnsi="Times New Roman" w:cs="Times New Roman"/>
          <w:color w:val="000000" w:themeColor="text1"/>
          <w:sz w:val="24"/>
          <w:szCs w:val="24"/>
        </w:rPr>
        <w:t>.</w:t>
      </w:r>
      <w:r w:rsidR="00350189" w:rsidRPr="00110D23">
        <w:rPr>
          <w:rFonts w:ascii="Times New Roman" w:hAnsi="Times New Roman" w:cs="Times New Roman"/>
          <w:color w:val="000000" w:themeColor="text1"/>
          <w:sz w:val="24"/>
          <w:szCs w:val="24"/>
        </w:rPr>
        <w:br/>
        <w:t xml:space="preserve">Mean m1 shape of the population of </w:t>
      </w:r>
      <w:proofErr w:type="spellStart"/>
      <w:r w:rsidR="00350189" w:rsidRPr="00110D23">
        <w:rPr>
          <w:rFonts w:ascii="Times New Roman" w:hAnsi="Times New Roman" w:cs="Times New Roman"/>
          <w:color w:val="000000" w:themeColor="text1"/>
          <w:sz w:val="24"/>
          <w:szCs w:val="24"/>
        </w:rPr>
        <w:t>Šarkanica</w:t>
      </w:r>
      <w:proofErr w:type="spellEnd"/>
      <w:r w:rsidR="00350189" w:rsidRPr="00110D23">
        <w:rPr>
          <w:rFonts w:ascii="Times New Roman" w:hAnsi="Times New Roman" w:cs="Times New Roman"/>
          <w:color w:val="000000" w:themeColor="text1"/>
          <w:sz w:val="24"/>
          <w:szCs w:val="24"/>
        </w:rPr>
        <w:t xml:space="preserve"> (red outline) against the overall mean shape (black outline);</w:t>
      </w:r>
      <w:r w:rsidR="00616EEE" w:rsidRPr="00110D23">
        <w:rPr>
          <w:rFonts w:ascii="Times New Roman" w:hAnsi="Times New Roman" w:cs="Times New Roman"/>
          <w:color w:val="000000" w:themeColor="text1"/>
          <w:sz w:val="24"/>
          <w:szCs w:val="24"/>
        </w:rPr>
        <w:t xml:space="preserve"> </w:t>
      </w:r>
      <w:r w:rsidR="00350189" w:rsidRPr="00110D23">
        <w:rPr>
          <w:rFonts w:ascii="Times New Roman" w:hAnsi="Times New Roman" w:cs="Times New Roman"/>
          <w:color w:val="000000" w:themeColor="text1"/>
          <w:sz w:val="24"/>
          <w:szCs w:val="24"/>
        </w:rPr>
        <w:t>morphotype frequencies A</w:t>
      </w:r>
      <w:r w:rsidR="00350189" w:rsidRPr="00110D23">
        <w:rPr>
          <w:rFonts w:ascii="Times New Roman" w:hAnsi="Times New Roman" w:cs="Times New Roman"/>
          <w:sz w:val="24"/>
          <w:szCs w:val="24"/>
        </w:rPr>
        <w:t>–</w:t>
      </w:r>
      <w:r w:rsidR="00350189" w:rsidRPr="00110D23">
        <w:rPr>
          <w:rFonts w:ascii="Times New Roman" w:hAnsi="Times New Roman" w:cs="Times New Roman"/>
          <w:color w:val="000000" w:themeColor="text1"/>
          <w:sz w:val="24"/>
          <w:szCs w:val="24"/>
        </w:rPr>
        <w:t xml:space="preserve">M per </w:t>
      </w:r>
      <w:proofErr w:type="spellStart"/>
      <w:r w:rsidR="00350189" w:rsidRPr="00110D23">
        <w:rPr>
          <w:rFonts w:ascii="Times New Roman" w:hAnsi="Times New Roman" w:cs="Times New Roman"/>
          <w:color w:val="000000" w:themeColor="text1"/>
          <w:sz w:val="24"/>
          <w:szCs w:val="24"/>
        </w:rPr>
        <w:t>Nadachowski</w:t>
      </w:r>
      <w:proofErr w:type="spellEnd"/>
      <w:r w:rsidR="00350189" w:rsidRPr="00110D23">
        <w:rPr>
          <w:rFonts w:ascii="Times New Roman" w:hAnsi="Times New Roman" w:cs="Times New Roman"/>
          <w:color w:val="000000" w:themeColor="text1"/>
          <w:sz w:val="24"/>
          <w:szCs w:val="24"/>
        </w:rPr>
        <w:t xml:space="preserve"> 1982; g1</w:t>
      </w:r>
      <w:r w:rsidR="00350189" w:rsidRPr="00110D23">
        <w:rPr>
          <w:rFonts w:ascii="Times New Roman" w:hAnsi="Times New Roman" w:cs="Times New Roman"/>
          <w:sz w:val="24"/>
          <w:szCs w:val="24"/>
        </w:rPr>
        <w:t>–</w:t>
      </w:r>
      <w:r w:rsidR="00350189" w:rsidRPr="00110D23">
        <w:rPr>
          <w:rFonts w:ascii="Times New Roman" w:hAnsi="Times New Roman" w:cs="Times New Roman"/>
          <w:color w:val="000000" w:themeColor="text1"/>
          <w:sz w:val="24"/>
          <w:szCs w:val="24"/>
        </w:rPr>
        <w:t>m4 BRA4</w:t>
      </w:r>
      <w:r w:rsidR="00350189" w:rsidRPr="00110D23">
        <w:rPr>
          <w:rFonts w:ascii="Times New Roman" w:hAnsi="Times New Roman" w:cs="Times New Roman"/>
          <w:sz w:val="24"/>
          <w:szCs w:val="24"/>
        </w:rPr>
        <w:t>–</w:t>
      </w:r>
      <w:r w:rsidR="00350189" w:rsidRPr="00110D23">
        <w:rPr>
          <w:rFonts w:ascii="Times New Roman" w:hAnsi="Times New Roman" w:cs="Times New Roman"/>
          <w:color w:val="000000" w:themeColor="text1"/>
          <w:sz w:val="24"/>
          <w:szCs w:val="24"/>
        </w:rPr>
        <w:t xml:space="preserve">based </w:t>
      </w:r>
      <w:r w:rsidR="00350189" w:rsidRPr="00110D23">
        <w:rPr>
          <w:rFonts w:ascii="Times New Roman" w:hAnsi="Times New Roman" w:cs="Times New Roman"/>
          <w:sz w:val="24"/>
          <w:szCs w:val="24"/>
        </w:rPr>
        <w:t xml:space="preserve">(after Smirnov </w:t>
      </w:r>
      <w:r w:rsidR="00350189" w:rsidRPr="00110D23">
        <w:rPr>
          <w:rFonts w:ascii="Times New Roman" w:hAnsi="Times New Roman" w:cs="Times New Roman"/>
          <w:iCs/>
          <w:sz w:val="24"/>
          <w:szCs w:val="24"/>
        </w:rPr>
        <w:t>et al.</w:t>
      </w:r>
      <w:r w:rsidR="00350189" w:rsidRPr="00110D23">
        <w:rPr>
          <w:rFonts w:ascii="Times New Roman" w:hAnsi="Times New Roman" w:cs="Times New Roman"/>
          <w:sz w:val="24"/>
          <w:szCs w:val="24"/>
        </w:rPr>
        <w:t xml:space="preserve"> 1986; Ponomarev and </w:t>
      </w:r>
      <w:proofErr w:type="spellStart"/>
      <w:r w:rsidR="00350189" w:rsidRPr="00110D23">
        <w:rPr>
          <w:rFonts w:ascii="Times New Roman" w:hAnsi="Times New Roman" w:cs="Times New Roman"/>
          <w:sz w:val="24"/>
          <w:szCs w:val="24"/>
        </w:rPr>
        <w:t>Puzachenko</w:t>
      </w:r>
      <w:proofErr w:type="spellEnd"/>
      <w:r w:rsidR="00350189" w:rsidRPr="00110D23">
        <w:rPr>
          <w:rFonts w:ascii="Times New Roman" w:hAnsi="Times New Roman" w:cs="Times New Roman"/>
          <w:sz w:val="24"/>
          <w:szCs w:val="24"/>
        </w:rPr>
        <w:t xml:space="preserve"> 2017)</w:t>
      </w:r>
      <w:r w:rsidR="00350189" w:rsidRPr="00110D23">
        <w:rPr>
          <w:rFonts w:ascii="Times New Roman" w:hAnsi="Times New Roman" w:cs="Times New Roman"/>
          <w:color w:val="000000" w:themeColor="text1"/>
          <w:sz w:val="24"/>
          <w:szCs w:val="24"/>
        </w:rPr>
        <w:t>;</w:t>
      </w:r>
      <w:r w:rsidR="00110D23" w:rsidRPr="00110D23">
        <w:rPr>
          <w:rFonts w:ascii="Times New Roman" w:hAnsi="Times New Roman" w:cs="Times New Roman"/>
          <w:color w:val="000000" w:themeColor="text1"/>
          <w:sz w:val="24"/>
          <w:szCs w:val="24"/>
        </w:rPr>
        <w:t xml:space="preserve"> </w:t>
      </w:r>
      <w:r w:rsidR="00350189" w:rsidRPr="00110D23">
        <w:rPr>
          <w:rFonts w:ascii="Times New Roman" w:hAnsi="Times New Roman" w:cs="Times New Roman"/>
          <w:color w:val="000000" w:themeColor="text1"/>
          <w:sz w:val="24"/>
          <w:szCs w:val="24"/>
        </w:rPr>
        <w:t xml:space="preserve">shape change of the narrow-headed </w:t>
      </w:r>
      <w:r w:rsidR="00727131" w:rsidRPr="00110D23">
        <w:rPr>
          <w:rFonts w:ascii="Times New Roman" w:hAnsi="Times New Roman" w:cs="Times New Roman"/>
          <w:color w:val="000000" w:themeColor="text1"/>
          <w:sz w:val="24"/>
          <w:szCs w:val="24"/>
        </w:rPr>
        <w:t>voles'</w:t>
      </w:r>
      <w:r w:rsidR="00350189" w:rsidRPr="00110D23">
        <w:rPr>
          <w:rFonts w:ascii="Times New Roman" w:hAnsi="Times New Roman" w:cs="Times New Roman"/>
          <w:color w:val="000000" w:themeColor="text1"/>
          <w:sz w:val="24"/>
          <w:szCs w:val="24"/>
        </w:rPr>
        <w:t xml:space="preserve"> first lower molar in the first and second principal </w:t>
      </w:r>
      <w:r w:rsidR="00727131" w:rsidRPr="00110D23">
        <w:rPr>
          <w:rFonts w:ascii="Times New Roman" w:hAnsi="Times New Roman" w:cs="Times New Roman"/>
          <w:color w:val="000000" w:themeColor="text1"/>
          <w:sz w:val="24"/>
          <w:szCs w:val="24"/>
        </w:rPr>
        <w:t>components</w:t>
      </w:r>
      <w:r w:rsidR="00350189" w:rsidRPr="00110D23">
        <w:rPr>
          <w:rFonts w:ascii="Times New Roman" w:hAnsi="Times New Roman" w:cs="Times New Roman"/>
          <w:color w:val="000000" w:themeColor="text1"/>
          <w:sz w:val="24"/>
          <w:szCs w:val="24"/>
        </w:rPr>
        <w:t xml:space="preserve"> (PC).</w:t>
      </w:r>
    </w:p>
    <w:p w14:paraId="5A90CAF9" w14:textId="77777777" w:rsidR="002B1A72" w:rsidRPr="00110D23" w:rsidRDefault="002B1A72" w:rsidP="00350189">
      <w:pPr>
        <w:spacing w:line="240" w:lineRule="auto"/>
        <w:rPr>
          <w:rFonts w:ascii="Times New Roman" w:hAnsi="Times New Roman" w:cs="Times New Roman"/>
          <w:color w:val="000000" w:themeColor="text1"/>
          <w:sz w:val="24"/>
          <w:szCs w:val="24"/>
        </w:rPr>
      </w:pPr>
    </w:p>
    <w:p w14:paraId="6CE90DF6" w14:textId="46EC78B1" w:rsidR="00997E76" w:rsidRPr="00110D23" w:rsidRDefault="00997E76" w:rsidP="00350189">
      <w:pPr>
        <w:spacing w:line="240" w:lineRule="auto"/>
        <w:rPr>
          <w:rFonts w:ascii="Times New Roman" w:hAnsi="Times New Roman" w:cs="Times New Roman"/>
          <w:sz w:val="24"/>
          <w:szCs w:val="24"/>
        </w:rPr>
      </w:pPr>
      <w:r w:rsidRPr="00110D23">
        <w:rPr>
          <w:rFonts w:ascii="Times New Roman" w:hAnsi="Times New Roman" w:cs="Times New Roman"/>
          <w:color w:val="000000" w:themeColor="text1"/>
          <w:sz w:val="24"/>
          <w:szCs w:val="24"/>
        </w:rPr>
        <w:t xml:space="preserve">Table 6. Metric characteristics of </w:t>
      </w:r>
      <w:r w:rsidR="00727131"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Šarkanica</w:t>
      </w:r>
      <w:proofErr w:type="spellEnd"/>
      <w:r w:rsidRPr="00110D23">
        <w:rPr>
          <w:rFonts w:ascii="Times New Roman" w:hAnsi="Times New Roman" w:cs="Times New Roman"/>
          <w:color w:val="000000" w:themeColor="text1"/>
          <w:sz w:val="24"/>
          <w:szCs w:val="24"/>
        </w:rPr>
        <w:t xml:space="preserve"> </w:t>
      </w:r>
      <w:r w:rsidRPr="00110D23">
        <w:rPr>
          <w:rFonts w:ascii="Times New Roman" w:hAnsi="Times New Roman" w:cs="Times New Roman"/>
          <w:color w:val="000000" w:themeColor="text1"/>
          <w:sz w:val="24"/>
          <w:szCs w:val="24"/>
        </w:rPr>
        <w:br/>
      </w:r>
      <w:r w:rsidRPr="00110D23">
        <w:rPr>
          <w:rFonts w:ascii="Times New Roman" w:hAnsi="Times New Roman" w:cs="Times New Roman"/>
          <w:noProof/>
          <w:sz w:val="24"/>
          <w:szCs w:val="24"/>
        </w:rPr>
        <w:drawing>
          <wp:inline distT="0" distB="0" distL="0" distR="0" wp14:anchorId="333FDFD1" wp14:editId="59004C60">
            <wp:extent cx="6480000" cy="935000"/>
            <wp:effectExtent l="0" t="0" r="0" b="0"/>
            <wp:docPr id="2052258697"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80000" cy="935000"/>
                    </a:xfrm>
                    <a:prstGeom prst="rect">
                      <a:avLst/>
                    </a:prstGeom>
                    <a:noFill/>
                    <a:ln>
                      <a:noFill/>
                    </a:ln>
                  </pic:spPr>
                </pic:pic>
              </a:graphicData>
            </a:graphic>
          </wp:inline>
        </w:drawing>
      </w:r>
    </w:p>
    <w:p w14:paraId="2241360F" w14:textId="48EA2427" w:rsidR="00AA4C9A" w:rsidRPr="00110D23" w:rsidRDefault="00AA4C9A" w:rsidP="00AA4C9A">
      <w:pPr>
        <w:spacing w:line="240" w:lineRule="auto"/>
        <w:rPr>
          <w:rFonts w:ascii="Times New Roman" w:hAnsi="Times New Roman" w:cs="Times New Roman"/>
          <w:sz w:val="24"/>
          <w:szCs w:val="24"/>
        </w:rPr>
      </w:pPr>
    </w:p>
    <w:p w14:paraId="249A9A14" w14:textId="77777777" w:rsidR="002B1A72" w:rsidRPr="00110D23" w:rsidRDefault="002B1A72" w:rsidP="00AA4C9A">
      <w:pPr>
        <w:spacing w:line="240" w:lineRule="auto"/>
        <w:rPr>
          <w:rFonts w:ascii="Times New Roman" w:hAnsi="Times New Roman" w:cs="Times New Roman"/>
          <w:sz w:val="24"/>
          <w:szCs w:val="24"/>
        </w:rPr>
      </w:pPr>
    </w:p>
    <w:p w14:paraId="38692D98" w14:textId="77777777" w:rsidR="004757B4" w:rsidRDefault="004757B4" w:rsidP="002B1A72">
      <w:pPr>
        <w:spacing w:line="240" w:lineRule="auto"/>
        <w:jc w:val="center"/>
        <w:rPr>
          <w:rFonts w:ascii="Times New Roman" w:hAnsi="Times New Roman" w:cs="Times New Roman"/>
          <w:b/>
          <w:bCs/>
          <w:sz w:val="24"/>
          <w:szCs w:val="24"/>
        </w:rPr>
      </w:pPr>
    </w:p>
    <w:p w14:paraId="44D66192" w14:textId="77777777" w:rsidR="004757B4" w:rsidRDefault="004757B4" w:rsidP="002B1A72">
      <w:pPr>
        <w:spacing w:line="240" w:lineRule="auto"/>
        <w:jc w:val="center"/>
        <w:rPr>
          <w:rFonts w:ascii="Times New Roman" w:hAnsi="Times New Roman" w:cs="Times New Roman"/>
          <w:b/>
          <w:bCs/>
          <w:sz w:val="24"/>
          <w:szCs w:val="24"/>
        </w:rPr>
      </w:pPr>
    </w:p>
    <w:p w14:paraId="3AC3AF46" w14:textId="3606FAF5" w:rsidR="00AA4C9A" w:rsidRPr="00110D23" w:rsidRDefault="00AA4C9A" w:rsidP="002B1A72">
      <w:pPr>
        <w:spacing w:line="240" w:lineRule="auto"/>
        <w:jc w:val="center"/>
        <w:rPr>
          <w:rFonts w:ascii="Times New Roman" w:hAnsi="Times New Roman" w:cs="Times New Roman"/>
          <w:b/>
          <w:bCs/>
          <w:sz w:val="24"/>
          <w:szCs w:val="24"/>
        </w:rPr>
      </w:pPr>
      <w:r w:rsidRPr="00110D23">
        <w:rPr>
          <w:rFonts w:ascii="Times New Roman" w:hAnsi="Times New Roman" w:cs="Times New Roman"/>
          <w:b/>
          <w:bCs/>
          <w:sz w:val="24"/>
          <w:szCs w:val="24"/>
        </w:rPr>
        <w:lastRenderedPageBreak/>
        <w:t>Continuous Stratigraphical Sequences</w:t>
      </w:r>
    </w:p>
    <w:p w14:paraId="0D0D0B4D" w14:textId="77777777" w:rsidR="002B1A72"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Muráň</w:t>
      </w:r>
      <w:proofErr w:type="spellEnd"/>
      <w:r w:rsidRPr="00110D23">
        <w:rPr>
          <w:rFonts w:ascii="Times New Roman" w:hAnsi="Times New Roman" w:cs="Times New Roman"/>
          <w:b/>
          <w:bCs/>
          <w:sz w:val="24"/>
          <w:szCs w:val="24"/>
        </w:rPr>
        <w:t xml:space="preserve"> 3</w:t>
      </w:r>
    </w:p>
    <w:p w14:paraId="209EE1BA" w14:textId="18E622D7"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Slovakia, </w:t>
      </w:r>
      <w:r w:rsidRPr="00110D23">
        <w:rPr>
          <w:rFonts w:ascii="Times New Roman" w:eastAsia="Times New Roman" w:hAnsi="Times New Roman" w:cs="Times New Roman"/>
          <w:color w:val="000000"/>
          <w:kern w:val="0"/>
          <w:sz w:val="24"/>
          <w:szCs w:val="24"/>
          <w:lang w:eastAsia="cs-CZ"/>
          <w14:ligatures w14:val="none"/>
        </w:rPr>
        <w:t>48°45'N 20°3'E</w:t>
      </w:r>
      <w:r w:rsidRPr="00110D23">
        <w:rPr>
          <w:rFonts w:ascii="Times New Roman" w:hAnsi="Times New Roman" w:cs="Times New Roman"/>
          <w:sz w:val="24"/>
          <w:szCs w:val="24"/>
        </w:rPr>
        <w:t>; 1559</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0027D166" w14:textId="4FD35E3B" w:rsidR="00AA4C9A" w:rsidRPr="00110D23" w:rsidRDefault="00AA4C9A" w:rsidP="002B1A72">
      <w:pPr>
        <w:spacing w:line="240" w:lineRule="auto"/>
        <w:jc w:val="both"/>
        <w:rPr>
          <w:rFonts w:ascii="Times New Roman" w:hAnsi="Times New Roman" w:cs="Times New Roman"/>
          <w:sz w:val="24"/>
          <w:szCs w:val="24"/>
        </w:rPr>
      </w:pPr>
      <w:r w:rsidRPr="00110D23">
        <w:rPr>
          <w:rFonts w:ascii="Times New Roman" w:hAnsi="Times New Roman" w:cs="Times New Roman"/>
          <w:sz w:val="24"/>
          <w:szCs w:val="24"/>
        </w:rPr>
        <w:t xml:space="preserve">The third log of </w:t>
      </w:r>
      <w:proofErr w:type="spellStart"/>
      <w:r w:rsidRPr="00110D23">
        <w:rPr>
          <w:rFonts w:ascii="Times New Roman" w:hAnsi="Times New Roman" w:cs="Times New Roman"/>
          <w:sz w:val="24"/>
          <w:szCs w:val="24"/>
        </w:rPr>
        <w:t>Muráň</w:t>
      </w:r>
      <w:proofErr w:type="spellEnd"/>
      <w:r w:rsidRPr="00110D23">
        <w:rPr>
          <w:rFonts w:ascii="Times New Roman" w:hAnsi="Times New Roman" w:cs="Times New Roman"/>
          <w:sz w:val="24"/>
          <w:szCs w:val="24"/>
        </w:rPr>
        <w:t xml:space="preserve"> cave </w:t>
      </w:r>
      <w:r w:rsidR="00727131" w:rsidRPr="00110D23">
        <w:rPr>
          <w:rFonts w:ascii="Times New Roman" w:hAnsi="Times New Roman" w:cs="Times New Roman"/>
          <w:sz w:val="24"/>
          <w:szCs w:val="24"/>
        </w:rPr>
        <w:t>on</w:t>
      </w:r>
      <w:r w:rsidRPr="00110D23">
        <w:rPr>
          <w:rFonts w:ascii="Times New Roman" w:hAnsi="Times New Roman" w:cs="Times New Roman"/>
          <w:sz w:val="24"/>
          <w:szCs w:val="24"/>
        </w:rPr>
        <w:t xml:space="preserve"> the southern wall of the </w:t>
      </w:r>
      <w:r w:rsidR="00727131" w:rsidRPr="00110D23">
        <w:rPr>
          <w:rFonts w:ascii="Times New Roman" w:hAnsi="Times New Roman" w:cs="Times New Roman"/>
          <w:sz w:val="24"/>
          <w:szCs w:val="24"/>
        </w:rPr>
        <w:t>mountain</w:t>
      </w:r>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Muráň</w:t>
      </w:r>
      <w:proofErr w:type="spellEnd"/>
      <w:r w:rsidRPr="00110D23">
        <w:rPr>
          <w:rFonts w:ascii="Times New Roman" w:hAnsi="Times New Roman" w:cs="Times New Roman"/>
          <w:sz w:val="24"/>
          <w:szCs w:val="24"/>
        </w:rPr>
        <w:t xml:space="preserve"> (1827</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r w:rsidRPr="00110D23">
        <w:rPr>
          <w:rFonts w:ascii="Times New Roman" w:hAnsi="Times New Roman" w:cs="Times New Roman"/>
          <w:sz w:val="24"/>
          <w:szCs w:val="24"/>
        </w:rPr>
        <w:t>)</w:t>
      </w:r>
      <w:r w:rsidR="002B1A72" w:rsidRPr="00110D23">
        <w:rPr>
          <w:rFonts w:ascii="Times New Roman" w:hAnsi="Times New Roman" w:cs="Times New Roman"/>
          <w:sz w:val="24"/>
          <w:szCs w:val="24"/>
        </w:rPr>
        <w:t>, excavated in 1994 by Horáček et al.,</w:t>
      </w:r>
      <w:r w:rsidRPr="00110D23">
        <w:rPr>
          <w:rFonts w:ascii="Times New Roman" w:hAnsi="Times New Roman" w:cs="Times New Roman"/>
          <w:sz w:val="24"/>
          <w:szCs w:val="24"/>
        </w:rPr>
        <w:t xml:space="preserve"> represents </w:t>
      </w:r>
      <w:r w:rsidR="00165C7A" w:rsidRPr="00110D23">
        <w:rPr>
          <w:rFonts w:ascii="Times New Roman" w:hAnsi="Times New Roman" w:cs="Times New Roman"/>
          <w:sz w:val="24"/>
          <w:szCs w:val="24"/>
        </w:rPr>
        <w:t xml:space="preserve">a </w:t>
      </w:r>
      <w:r w:rsidRPr="00110D23">
        <w:rPr>
          <w:rFonts w:ascii="Times New Roman" w:hAnsi="Times New Roman" w:cs="Times New Roman"/>
          <w:sz w:val="24"/>
          <w:szCs w:val="24"/>
        </w:rPr>
        <w:t xml:space="preserve">unique mountainous small mammal assemblage. The stratigraphic sequence spans the period </w:t>
      </w:r>
      <w:r w:rsidR="00727131" w:rsidRPr="00110D23">
        <w:rPr>
          <w:rFonts w:ascii="Times New Roman" w:hAnsi="Times New Roman" w:cs="Times New Roman"/>
          <w:sz w:val="24"/>
          <w:szCs w:val="24"/>
        </w:rPr>
        <w:t>from the LGM to the Middle</w:t>
      </w:r>
      <w:r w:rsidRPr="00110D23">
        <w:rPr>
          <w:rFonts w:ascii="Times New Roman" w:hAnsi="Times New Roman" w:cs="Times New Roman"/>
          <w:sz w:val="24"/>
          <w:szCs w:val="24"/>
        </w:rPr>
        <w:t xml:space="preserve"> Holocene. It contains five clearly distinct stratigraphic layers of boulders filled with frost debris and silty matrix. The </w:t>
      </w:r>
      <w:r w:rsidR="00727131" w:rsidRPr="00110D23">
        <w:rPr>
          <w:rFonts w:ascii="Times New Roman" w:hAnsi="Times New Roman" w:cs="Times New Roman"/>
          <w:sz w:val="24"/>
          <w:szCs w:val="24"/>
        </w:rPr>
        <w:t>ages of the base layers were determined by radiocarbon dating to</w:t>
      </w:r>
      <w:r w:rsidRPr="00110D23">
        <w:rPr>
          <w:rFonts w:ascii="Times New Roman" w:hAnsi="Times New Roman" w:cs="Times New Roman"/>
          <w:sz w:val="24"/>
          <w:szCs w:val="24"/>
        </w:rPr>
        <w:t xml:space="preserve"> 24 368 ±335 (layer 6) and 16 314 ±427 (layer 4) years BP (Horáček 2015). </w:t>
      </w:r>
      <w:r w:rsidR="00727131" w:rsidRPr="00110D23">
        <w:rPr>
          <w:rFonts w:ascii="Times New Roman" w:hAnsi="Times New Roman" w:cs="Times New Roman"/>
          <w:sz w:val="24"/>
          <w:szCs w:val="24"/>
        </w:rPr>
        <w:t xml:space="preserve">The third layer represents the </w:t>
      </w:r>
      <w:r w:rsidRPr="00110D23">
        <w:rPr>
          <w:rFonts w:ascii="Times New Roman" w:hAnsi="Times New Roman" w:cs="Times New Roman"/>
          <w:sz w:val="24"/>
          <w:szCs w:val="24"/>
        </w:rPr>
        <w:t xml:space="preserve">late glacial period, and the top layer belongs to the </w:t>
      </w:r>
      <w:r w:rsidR="007C3A9F" w:rsidRPr="00110D23">
        <w:rPr>
          <w:rFonts w:ascii="Times New Roman" w:hAnsi="Times New Roman" w:cs="Times New Roman"/>
          <w:sz w:val="24"/>
          <w:szCs w:val="24"/>
        </w:rPr>
        <w:t xml:space="preserve">early </w:t>
      </w:r>
      <w:r w:rsidRPr="00110D23">
        <w:rPr>
          <w:rFonts w:ascii="Times New Roman" w:hAnsi="Times New Roman" w:cs="Times New Roman"/>
          <w:sz w:val="24"/>
          <w:szCs w:val="24"/>
        </w:rPr>
        <w:t xml:space="preserve">Holocene. </w:t>
      </w:r>
      <w:r w:rsidR="007C3A9F" w:rsidRPr="00110D23">
        <w:rPr>
          <w:rFonts w:ascii="Times New Roman" w:hAnsi="Times New Roman" w:cs="Times New Roman"/>
          <w:sz w:val="24"/>
          <w:szCs w:val="24"/>
        </w:rPr>
        <w:t>The further cal.</w:t>
      </w:r>
      <w:r w:rsidR="00727131" w:rsidRPr="00110D23">
        <w:rPr>
          <w:rFonts w:ascii="Times New Roman" w:hAnsi="Times New Roman" w:cs="Times New Roman"/>
          <w:sz w:val="24"/>
          <w:szCs w:val="24"/>
        </w:rPr>
        <w:t xml:space="preserve"> </w:t>
      </w:r>
      <w:r w:rsidR="007C3A9F" w:rsidRPr="00110D23">
        <w:rPr>
          <w:rFonts w:ascii="Times New Roman" w:hAnsi="Times New Roman" w:cs="Times New Roman"/>
          <w:sz w:val="24"/>
          <w:szCs w:val="24"/>
        </w:rPr>
        <w:t>14C data show the following mean ages (layer 6: 24346, 24254</w:t>
      </w:r>
      <w:r w:rsidR="00727131" w:rsidRPr="00110D23">
        <w:rPr>
          <w:rFonts w:ascii="Times New Roman" w:hAnsi="Times New Roman" w:cs="Times New Roman"/>
          <w:sz w:val="24"/>
          <w:szCs w:val="24"/>
        </w:rPr>
        <w:t>; layer 4: 14298; layer 3: 12308, 12395;</w:t>
      </w:r>
      <w:r w:rsidR="007C3A9F" w:rsidRPr="00110D23">
        <w:rPr>
          <w:rFonts w:ascii="Times New Roman" w:hAnsi="Times New Roman" w:cs="Times New Roman"/>
          <w:sz w:val="24"/>
          <w:szCs w:val="24"/>
        </w:rPr>
        <w:t xml:space="preserve"> layer 1: 11953, 8711). </w:t>
      </w:r>
      <w:r w:rsidR="00E4697A" w:rsidRPr="00110D23">
        <w:rPr>
          <w:rFonts w:ascii="Times New Roman" w:hAnsi="Times New Roman" w:cs="Times New Roman"/>
          <w:sz w:val="24"/>
          <w:szCs w:val="24"/>
        </w:rPr>
        <w:t>Glacial species dominate the small mammal assemblage of the site,</w:t>
      </w:r>
      <w:r w:rsidR="00727131" w:rsidRPr="00110D23">
        <w:rPr>
          <w:rFonts w:ascii="Times New Roman" w:hAnsi="Times New Roman" w:cs="Times New Roman"/>
          <w:sz w:val="24"/>
          <w:szCs w:val="24"/>
        </w:rPr>
        <w:t xml:space="preserve"> however, with the appearance of insectivores, species typical of the mosaic environment of humid open landscapes and wetlands, and even typical </w:t>
      </w:r>
      <w:r w:rsidRPr="00110D23">
        <w:rPr>
          <w:rFonts w:ascii="Times New Roman" w:hAnsi="Times New Roman" w:cs="Times New Roman"/>
          <w:sz w:val="24"/>
          <w:szCs w:val="24"/>
        </w:rPr>
        <w:t>forest species (Horáček 2015</w:t>
      </w:r>
      <w:r w:rsidR="00727131" w:rsidRPr="00110D23">
        <w:rPr>
          <w:rFonts w:ascii="Times New Roman" w:hAnsi="Times New Roman" w:cs="Times New Roman"/>
          <w:sz w:val="24"/>
          <w:szCs w:val="24"/>
        </w:rPr>
        <w:t>;</w:t>
      </w:r>
      <w:r w:rsidR="007C3A9F" w:rsidRPr="00110D23">
        <w:rPr>
          <w:rFonts w:ascii="Times New Roman" w:hAnsi="Times New Roman" w:cs="Times New Roman"/>
          <w:sz w:val="24"/>
          <w:szCs w:val="24"/>
        </w:rPr>
        <w:t xml:space="preserve"> Horáček et al. 2015</w:t>
      </w:r>
      <w:r w:rsidRPr="00110D23">
        <w:rPr>
          <w:rFonts w:ascii="Times New Roman" w:hAnsi="Times New Roman" w:cs="Times New Roman"/>
          <w:sz w:val="24"/>
          <w:szCs w:val="24"/>
        </w:rPr>
        <w:t>).</w:t>
      </w:r>
    </w:p>
    <w:p w14:paraId="31926D1C" w14:textId="77777777" w:rsidR="002B1A72"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1298D5AD" w14:textId="7AD2EC40" w:rsidR="00AA4C9A" w:rsidRPr="00110D23" w:rsidRDefault="00AA4C9A" w:rsidP="002B1A72">
      <w:pPr>
        <w:spacing w:line="240" w:lineRule="auto"/>
        <w:jc w:val="both"/>
        <w:rPr>
          <w:rFonts w:ascii="Times New Roman" w:hAnsi="Times New Roman" w:cs="Times New Roman"/>
          <w:sz w:val="24"/>
          <w:szCs w:val="24"/>
        </w:rPr>
      </w:pPr>
      <w:r w:rsidRPr="00110D23">
        <w:rPr>
          <w:rFonts w:ascii="Times New Roman" w:hAnsi="Times New Roman" w:cs="Times New Roman"/>
          <w:sz w:val="24"/>
          <w:szCs w:val="24"/>
        </w:rPr>
        <w:t xml:space="preserve">The </w:t>
      </w:r>
      <w:proofErr w:type="spellStart"/>
      <w:r w:rsidRPr="00110D23">
        <w:rPr>
          <w:rFonts w:ascii="Times New Roman" w:hAnsi="Times New Roman" w:cs="Times New Roman"/>
          <w:b/>
          <w:bCs/>
          <w:sz w:val="24"/>
          <w:szCs w:val="24"/>
        </w:rPr>
        <w:t>Muráň</w:t>
      </w:r>
      <w:proofErr w:type="spellEnd"/>
      <w:r w:rsidRPr="00110D23">
        <w:rPr>
          <w:rFonts w:ascii="Times New Roman" w:hAnsi="Times New Roman" w:cs="Times New Roman"/>
          <w:sz w:val="24"/>
          <w:szCs w:val="24"/>
        </w:rPr>
        <w:t xml:space="preserve"> locality provides a detailed stratigraphic record of morphological variability in </w:t>
      </w:r>
      <w:r w:rsidR="00727131" w:rsidRPr="00110D23">
        <w:rPr>
          <w:rFonts w:ascii="Times New Roman" w:hAnsi="Times New Roman" w:cs="Times New Roman"/>
          <w:sz w:val="24"/>
          <w:szCs w:val="24"/>
        </w:rPr>
        <w:t xml:space="preserve">the first lower molars of narrow-headed voles </w:t>
      </w:r>
      <w:r w:rsidRPr="00110D23">
        <w:rPr>
          <w:rFonts w:ascii="Times New Roman" w:hAnsi="Times New Roman" w:cs="Times New Roman"/>
          <w:sz w:val="24"/>
          <w:szCs w:val="24"/>
        </w:rPr>
        <w:t>across the Late Glacial Maximum (LGM) and into the post</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LGM transition, preceding the species’ local extinction. Three distinct layers highlight key trends: Layer 6 (24.4ky BP) exhibited the highest morphotype diversity (H′</w:t>
      </w:r>
      <w:r w:rsidR="00165C7A" w:rsidRPr="00110D23">
        <w:rPr>
          <w:rFonts w:ascii="Times New Roman" w:hAnsi="Times New Roman" w:cs="Times New Roman"/>
          <w:sz w:val="24"/>
          <w:szCs w:val="24"/>
        </w:rPr>
        <w:t xml:space="preserve"> </w:t>
      </w:r>
      <w:r w:rsidRPr="00110D23">
        <w:rPr>
          <w:rFonts w:ascii="Times New Roman" w:hAnsi="Times New Roman" w:cs="Times New Roman"/>
          <w:sz w:val="24"/>
          <w:szCs w:val="24"/>
        </w:rPr>
        <w:t>= 1.923) that declined in Layer 4 (16.3</w:t>
      </w:r>
      <w:r w:rsidR="00727131" w:rsidRPr="00110D23">
        <w:rPr>
          <w:rFonts w:ascii="Times New Roman" w:hAnsi="Times New Roman" w:cs="Times New Roman"/>
          <w:sz w:val="24"/>
          <w:szCs w:val="24"/>
        </w:rPr>
        <w:t>–</w:t>
      </w:r>
      <w:r w:rsidR="007C3A9F" w:rsidRPr="00110D23">
        <w:rPr>
          <w:rFonts w:ascii="Times New Roman" w:hAnsi="Times New Roman" w:cs="Times New Roman"/>
          <w:sz w:val="24"/>
          <w:szCs w:val="24"/>
        </w:rPr>
        <w:t>14.2</w:t>
      </w:r>
      <w:r w:rsidRPr="00110D23">
        <w:rPr>
          <w:rFonts w:ascii="Times New Roman" w:hAnsi="Times New Roman" w:cs="Times New Roman"/>
          <w:sz w:val="24"/>
          <w:szCs w:val="24"/>
        </w:rPr>
        <w:t>ky BP</w:t>
      </w:r>
      <w:r w:rsidR="00432D41" w:rsidRPr="00110D23">
        <w:rPr>
          <w:rFonts w:ascii="Times New Roman" w:hAnsi="Times New Roman" w:cs="Times New Roman"/>
          <w:sz w:val="24"/>
          <w:szCs w:val="24"/>
        </w:rPr>
        <w:t>;</w:t>
      </w:r>
      <w:r w:rsidRPr="00110D23">
        <w:rPr>
          <w:rFonts w:ascii="Times New Roman" w:hAnsi="Times New Roman" w:cs="Times New Roman"/>
          <w:sz w:val="24"/>
          <w:szCs w:val="24"/>
        </w:rPr>
        <w:t xml:space="preserve"> H′</w:t>
      </w:r>
      <w:r w:rsidR="00165C7A" w:rsidRPr="00110D23">
        <w:rPr>
          <w:rFonts w:ascii="Times New Roman" w:hAnsi="Times New Roman" w:cs="Times New Roman"/>
          <w:sz w:val="24"/>
          <w:szCs w:val="24"/>
        </w:rPr>
        <w:t xml:space="preserve"> </w:t>
      </w:r>
      <w:r w:rsidRPr="00110D23">
        <w:rPr>
          <w:rFonts w:ascii="Times New Roman" w:hAnsi="Times New Roman" w:cs="Times New Roman"/>
          <w:sz w:val="24"/>
          <w:szCs w:val="24"/>
        </w:rPr>
        <w:t>= 1.230) and remained low in Layer 3 (</w:t>
      </w:r>
      <w:r w:rsidR="007C3A9F" w:rsidRPr="00110D23">
        <w:rPr>
          <w:rFonts w:ascii="Times New Roman" w:hAnsi="Times New Roman" w:cs="Times New Roman"/>
          <w:sz w:val="24"/>
          <w:szCs w:val="24"/>
        </w:rPr>
        <w:t>12.3</w:t>
      </w:r>
      <w:r w:rsidR="00727131" w:rsidRPr="00110D23">
        <w:rPr>
          <w:rFonts w:ascii="Times New Roman" w:hAnsi="Times New Roman" w:cs="Times New Roman"/>
          <w:sz w:val="24"/>
          <w:szCs w:val="24"/>
        </w:rPr>
        <w:t>–</w:t>
      </w:r>
      <w:r w:rsidRPr="00110D23">
        <w:rPr>
          <w:rFonts w:ascii="Times New Roman" w:hAnsi="Times New Roman" w:cs="Times New Roman"/>
          <w:sz w:val="24"/>
          <w:szCs w:val="24"/>
        </w:rPr>
        <w:t>13.4ky BP), suggesting population contractions toward the end of the LGM. Metric characteristics indicate a reduction in molar length from 2.790</w:t>
      </w:r>
      <w:r w:rsidR="00110D23" w:rsidRPr="00110D23">
        <w:rPr>
          <w:rFonts w:ascii="Times New Roman" w:hAnsi="Times New Roman" w:cs="Times New Roman"/>
          <w:sz w:val="24"/>
          <w:szCs w:val="24"/>
        </w:rPr>
        <w:t xml:space="preserve"> </w:t>
      </w:r>
      <w:r w:rsidRPr="00110D23">
        <w:rPr>
          <w:rFonts w:ascii="Times New Roman" w:hAnsi="Times New Roman" w:cs="Times New Roman"/>
          <w:sz w:val="24"/>
          <w:szCs w:val="24"/>
        </w:rPr>
        <w:t>mm (Layer 6) to 2.486</w:t>
      </w:r>
      <w:r w:rsidR="00110D23" w:rsidRPr="00110D23">
        <w:rPr>
          <w:rFonts w:ascii="Times New Roman" w:hAnsi="Times New Roman" w:cs="Times New Roman"/>
          <w:sz w:val="24"/>
          <w:szCs w:val="24"/>
        </w:rPr>
        <w:t xml:space="preserve"> </w:t>
      </w:r>
      <w:r w:rsidRPr="00110D23">
        <w:rPr>
          <w:rFonts w:ascii="Times New Roman" w:hAnsi="Times New Roman" w:cs="Times New Roman"/>
          <w:sz w:val="24"/>
          <w:szCs w:val="24"/>
        </w:rPr>
        <w:t>mm (Layer 4), followed by a minor recovery (2.527</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mm) in the post-LGM phase (Layer 3). Despite these shifts in size, molar proportions remained relatively stable, with W/L and AC1/L ratios showing only minimal variation, suggesting conserved tooth shape across fluctuating environments (</w:t>
      </w:r>
      <w:r w:rsidR="00997E76" w:rsidRPr="00110D23">
        <w:rPr>
          <w:rFonts w:ascii="Times New Roman" w:hAnsi="Times New Roman" w:cs="Times New Roman"/>
          <w:sz w:val="24"/>
          <w:szCs w:val="24"/>
        </w:rPr>
        <w:t>Table 7</w:t>
      </w:r>
      <w:r w:rsidRPr="00110D23">
        <w:rPr>
          <w:rFonts w:ascii="Times New Roman" w:hAnsi="Times New Roman" w:cs="Times New Roman"/>
          <w:sz w:val="24"/>
          <w:szCs w:val="24"/>
        </w:rPr>
        <w:t>). However, variability measures reveal subtle but meaningful changes: standard deviation remained stable (~0.15–0.18), but skewness became progressively less negative, indicating a shift from left-skewed to more symmetric distributions as extinction approached. Layer 6 displayed extreme skewness and kurtosis for B1, reflecting asymmetric distributions and outliers, which later stabilized, potentially signaling population homogenization. Additionally, the coefficient of variation (CV) for proportional traits peaked in Layer 4, highlighting increased relative variability at the LGM peak. Morphometric analyses suggest that</w:t>
      </w:r>
      <w:r w:rsidR="00432D41" w:rsidRPr="00110D23">
        <w:rPr>
          <w:rFonts w:ascii="Times New Roman" w:hAnsi="Times New Roman" w:cs="Times New Roman"/>
          <w:sz w:val="24"/>
          <w:szCs w:val="24"/>
        </w:rPr>
        <w:t xml:space="preserve"> the</w:t>
      </w:r>
      <w:r w:rsidRPr="00110D23">
        <w:rPr>
          <w:rFonts w:ascii="Times New Roman" w:hAnsi="Times New Roman" w:cs="Times New Roman"/>
          <w:sz w:val="24"/>
          <w:szCs w:val="24"/>
        </w:rPr>
        <w:t xml:space="preserve"> population was morphologically distinct, reinforcing the idea of localized adaptation and differentiation. </w:t>
      </w:r>
      <w:r w:rsidR="00727131" w:rsidRPr="00110D23">
        <w:rPr>
          <w:rFonts w:ascii="Times New Roman" w:hAnsi="Times New Roman" w:cs="Times New Roman"/>
          <w:sz w:val="24"/>
          <w:szCs w:val="24"/>
        </w:rPr>
        <w:t>The population</w:t>
      </w:r>
      <w:r w:rsidRPr="00110D23">
        <w:rPr>
          <w:rFonts w:ascii="Times New Roman" w:hAnsi="Times New Roman" w:cs="Times New Roman"/>
          <w:sz w:val="24"/>
          <w:szCs w:val="24"/>
        </w:rPr>
        <w:t xml:space="preserve"> of </w:t>
      </w:r>
      <w:proofErr w:type="spellStart"/>
      <w:r w:rsidRPr="00110D23">
        <w:rPr>
          <w:rFonts w:ascii="Times New Roman" w:hAnsi="Times New Roman" w:cs="Times New Roman"/>
          <w:sz w:val="24"/>
          <w:szCs w:val="24"/>
        </w:rPr>
        <w:t>Muráň</w:t>
      </w:r>
      <w:proofErr w:type="spellEnd"/>
      <w:r w:rsidRPr="00110D23">
        <w:rPr>
          <w:rFonts w:ascii="Times New Roman" w:hAnsi="Times New Roman" w:cs="Times New Roman"/>
          <w:sz w:val="24"/>
          <w:szCs w:val="24"/>
        </w:rPr>
        <w:t xml:space="preserve"> retained relatively high diversity and morphological stability, </w:t>
      </w:r>
      <w:r w:rsidR="00727131" w:rsidRPr="00110D23">
        <w:rPr>
          <w:rFonts w:ascii="Times New Roman" w:hAnsi="Times New Roman" w:cs="Times New Roman"/>
          <w:sz w:val="24"/>
          <w:szCs w:val="24"/>
        </w:rPr>
        <w:t xml:space="preserve">suggesting its potential as a </w:t>
      </w:r>
      <w:r w:rsidRPr="00110D23">
        <w:rPr>
          <w:rFonts w:ascii="Times New Roman" w:hAnsi="Times New Roman" w:cs="Times New Roman"/>
          <w:sz w:val="24"/>
          <w:szCs w:val="24"/>
        </w:rPr>
        <w:t xml:space="preserve">glacial refugium (Fig. A7). However, the eventual decline in diversity and morphological plasticity signals the final phase of population contraction, culminating in extinction. These trends collectively point to a gradual morphological stabilization rather than abrupt disruption, suggesting that narrow-headed voles in </w:t>
      </w:r>
      <w:proofErr w:type="spellStart"/>
      <w:r w:rsidRPr="00110D23">
        <w:rPr>
          <w:rFonts w:ascii="Times New Roman" w:hAnsi="Times New Roman" w:cs="Times New Roman"/>
          <w:sz w:val="24"/>
          <w:szCs w:val="24"/>
        </w:rPr>
        <w:t>Muráň</w:t>
      </w:r>
      <w:proofErr w:type="spellEnd"/>
      <w:r w:rsidRPr="00110D23">
        <w:rPr>
          <w:rFonts w:ascii="Times New Roman" w:hAnsi="Times New Roman" w:cs="Times New Roman"/>
          <w:sz w:val="24"/>
          <w:szCs w:val="24"/>
        </w:rPr>
        <w:t xml:space="preserve"> exhibited resilience under LGM conditions but ultimately succumbed to post</w:t>
      </w:r>
      <w:r w:rsidR="00432D41" w:rsidRPr="00110D23">
        <w:rPr>
          <w:rFonts w:ascii="Times New Roman" w:hAnsi="Times New Roman" w:cs="Times New Roman"/>
          <w:sz w:val="24"/>
          <w:szCs w:val="24"/>
        </w:rPr>
        <w:t>–</w:t>
      </w:r>
      <w:r w:rsidRPr="00110D23">
        <w:rPr>
          <w:rFonts w:ascii="Times New Roman" w:hAnsi="Times New Roman" w:cs="Times New Roman"/>
          <w:sz w:val="24"/>
          <w:szCs w:val="24"/>
        </w:rPr>
        <w:t>glacial environmental shifts.</w:t>
      </w:r>
      <w:bookmarkStart w:id="5" w:name="_Hlk194489620"/>
      <w:bookmarkEnd w:id="4"/>
    </w:p>
    <w:p w14:paraId="0C4A1A5B" w14:textId="77777777" w:rsidR="00AA4C9A" w:rsidRPr="00110D23" w:rsidRDefault="00AA4C9A" w:rsidP="00AA4C9A">
      <w:pPr>
        <w:keepNext/>
        <w:spacing w:line="240" w:lineRule="auto"/>
        <w:rPr>
          <w:rFonts w:ascii="Times New Roman" w:hAnsi="Times New Roman" w:cs="Times New Roman"/>
          <w:sz w:val="24"/>
          <w:szCs w:val="24"/>
        </w:rPr>
      </w:pPr>
      <w:r w:rsidRPr="00110D23">
        <w:rPr>
          <w:rFonts w:ascii="Times New Roman" w:hAnsi="Times New Roman" w:cs="Times New Roman"/>
          <w:noProof/>
          <w:sz w:val="24"/>
          <w:szCs w:val="24"/>
        </w:rPr>
        <w:lastRenderedPageBreak/>
        <w:drawing>
          <wp:inline distT="0" distB="0" distL="0" distR="0" wp14:anchorId="0BEE3E2F" wp14:editId="4D9C9853">
            <wp:extent cx="4693957" cy="3240000"/>
            <wp:effectExtent l="0" t="0" r="0" b="0"/>
            <wp:docPr id="2003698228" name="Obrázek 9" descr="Obsah obrázku text, diagram, snímek obrazovky, Plá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98228" name="Obrázek 9" descr="Obsah obrázku text, diagram, snímek obrazovky, Plán&#10;&#10;Obsah generovaný pomocí AI může být nesprávný."/>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5733" t="5064" b="2984"/>
                    <a:stretch>
                      <a:fillRect/>
                    </a:stretch>
                  </pic:blipFill>
                  <pic:spPr bwMode="auto">
                    <a:xfrm>
                      <a:off x="0" y="0"/>
                      <a:ext cx="4693957" cy="3240000"/>
                    </a:xfrm>
                    <a:prstGeom prst="rect">
                      <a:avLst/>
                    </a:prstGeom>
                    <a:noFill/>
                    <a:ln>
                      <a:noFill/>
                    </a:ln>
                    <a:extLst>
                      <a:ext uri="{53640926-AAD7-44D8-BBD7-CCE9431645EC}">
                        <a14:shadowObscured xmlns:a14="http://schemas.microsoft.com/office/drawing/2010/main"/>
                      </a:ext>
                    </a:extLst>
                  </pic:spPr>
                </pic:pic>
              </a:graphicData>
            </a:graphic>
          </wp:inline>
        </w:drawing>
      </w:r>
    </w:p>
    <w:p w14:paraId="51B952C9" w14:textId="12B2E2A0" w:rsidR="002B1A72" w:rsidRPr="00110D23" w:rsidRDefault="00AA4C9A" w:rsidP="00727131">
      <w:pPr>
        <w:pStyle w:val="Titulek"/>
        <w:rPr>
          <w:rFonts w:ascii="Times New Roman" w:hAnsi="Times New Roman" w:cs="Times New Roman"/>
          <w:i w:val="0"/>
          <w:iCs w:val="0"/>
          <w:color w:val="000000" w:themeColor="text1"/>
          <w:sz w:val="24"/>
          <w:szCs w:val="24"/>
        </w:rPr>
      </w:pPr>
      <w:r w:rsidRPr="00110D23">
        <w:rPr>
          <w:rFonts w:ascii="Times New Roman" w:hAnsi="Times New Roman" w:cs="Times New Roman"/>
          <w:i w:val="0"/>
          <w:iCs w:val="0"/>
          <w:color w:val="000000" w:themeColor="text1"/>
          <w:sz w:val="24"/>
          <w:szCs w:val="24"/>
        </w:rPr>
        <w:t xml:space="preserve">Figure A7. </w:t>
      </w:r>
      <w:r w:rsidR="00432D41" w:rsidRPr="00110D23">
        <w:rPr>
          <w:rFonts w:ascii="Times New Roman" w:hAnsi="Times New Roman" w:cs="Times New Roman"/>
          <w:i w:val="0"/>
          <w:iCs w:val="0"/>
          <w:color w:val="000000" w:themeColor="text1"/>
          <w:sz w:val="24"/>
          <w:szCs w:val="24"/>
        </w:rPr>
        <w:t xml:space="preserve">Characteristics of the narrow-headed voles at the locality </w:t>
      </w:r>
      <w:proofErr w:type="spellStart"/>
      <w:r w:rsidR="00432D41" w:rsidRPr="00110D23">
        <w:rPr>
          <w:rFonts w:ascii="Times New Roman" w:hAnsi="Times New Roman" w:cs="Times New Roman"/>
          <w:i w:val="0"/>
          <w:iCs w:val="0"/>
          <w:color w:val="000000" w:themeColor="text1"/>
          <w:sz w:val="24"/>
          <w:szCs w:val="24"/>
        </w:rPr>
        <w:t>Muráň</w:t>
      </w:r>
      <w:proofErr w:type="spellEnd"/>
      <w:r w:rsidR="00432D41" w:rsidRPr="00110D23">
        <w:rPr>
          <w:rFonts w:ascii="Times New Roman" w:hAnsi="Times New Roman" w:cs="Times New Roman"/>
          <w:i w:val="0"/>
          <w:iCs w:val="0"/>
          <w:color w:val="000000" w:themeColor="text1"/>
          <w:sz w:val="24"/>
          <w:szCs w:val="24"/>
        </w:rPr>
        <w:t>.</w:t>
      </w:r>
      <w:r w:rsidR="00432D41" w:rsidRPr="00110D23">
        <w:rPr>
          <w:rFonts w:ascii="Times New Roman" w:hAnsi="Times New Roman" w:cs="Times New Roman"/>
          <w:i w:val="0"/>
          <w:iCs w:val="0"/>
          <w:color w:val="000000" w:themeColor="text1"/>
          <w:sz w:val="24"/>
          <w:szCs w:val="24"/>
        </w:rPr>
        <w:br/>
      </w:r>
      <w:r w:rsidRPr="00110D23">
        <w:rPr>
          <w:rFonts w:ascii="Times New Roman" w:hAnsi="Times New Roman" w:cs="Times New Roman"/>
          <w:i w:val="0"/>
          <w:iCs w:val="0"/>
          <w:color w:val="000000" w:themeColor="text1"/>
          <w:sz w:val="24"/>
          <w:szCs w:val="24"/>
        </w:rPr>
        <w:t>Species distribution, skewness</w:t>
      </w:r>
      <w:r w:rsidR="00727131" w:rsidRPr="00110D23">
        <w:rPr>
          <w:rFonts w:ascii="Times New Roman" w:hAnsi="Times New Roman" w:cs="Times New Roman"/>
          <w:i w:val="0"/>
          <w:iCs w:val="0"/>
          <w:color w:val="000000" w:themeColor="text1"/>
          <w:sz w:val="24"/>
          <w:szCs w:val="24"/>
        </w:rPr>
        <w:t>,</w:t>
      </w:r>
      <w:r w:rsidRPr="00110D23">
        <w:rPr>
          <w:rFonts w:ascii="Times New Roman" w:hAnsi="Times New Roman" w:cs="Times New Roman"/>
          <w:i w:val="0"/>
          <w:iCs w:val="0"/>
          <w:color w:val="000000" w:themeColor="text1"/>
          <w:sz w:val="24"/>
          <w:szCs w:val="24"/>
        </w:rPr>
        <w:t xml:space="preserve"> and kurtosis of m1 length and morphotype distribution (per </w:t>
      </w:r>
      <w:proofErr w:type="spellStart"/>
      <w:r w:rsidRPr="00110D23">
        <w:rPr>
          <w:rFonts w:ascii="Times New Roman" w:hAnsi="Times New Roman" w:cs="Times New Roman"/>
          <w:i w:val="0"/>
          <w:iCs w:val="0"/>
          <w:color w:val="000000" w:themeColor="text1"/>
          <w:sz w:val="24"/>
          <w:szCs w:val="24"/>
        </w:rPr>
        <w:t>Nadachowski</w:t>
      </w:r>
      <w:proofErr w:type="spellEnd"/>
      <w:r w:rsidRPr="00110D23">
        <w:rPr>
          <w:rFonts w:ascii="Times New Roman" w:hAnsi="Times New Roman" w:cs="Times New Roman"/>
          <w:i w:val="0"/>
          <w:iCs w:val="0"/>
          <w:color w:val="000000" w:themeColor="text1"/>
          <w:sz w:val="24"/>
          <w:szCs w:val="24"/>
        </w:rPr>
        <w:t xml:space="preserve"> 1982, BRA4 angle</w:t>
      </w:r>
      <w:r w:rsidR="00165C7A" w:rsidRPr="00110D23">
        <w:rPr>
          <w:rFonts w:ascii="Times New Roman" w:hAnsi="Times New Roman" w:cs="Times New Roman"/>
          <w:sz w:val="24"/>
          <w:szCs w:val="24"/>
        </w:rPr>
        <w:t>–</w:t>
      </w:r>
      <w:r w:rsidRPr="00110D23">
        <w:rPr>
          <w:rFonts w:ascii="Times New Roman" w:hAnsi="Times New Roman" w:cs="Times New Roman"/>
          <w:i w:val="0"/>
          <w:iCs w:val="0"/>
          <w:color w:val="000000" w:themeColor="text1"/>
          <w:sz w:val="24"/>
          <w:szCs w:val="24"/>
        </w:rPr>
        <w:t xml:space="preserve">based) of individual layers (L) at </w:t>
      </w:r>
      <w:proofErr w:type="gramStart"/>
      <w:r w:rsidRPr="00110D23">
        <w:rPr>
          <w:rFonts w:ascii="Times New Roman" w:hAnsi="Times New Roman" w:cs="Times New Roman"/>
          <w:i w:val="0"/>
          <w:iCs w:val="0"/>
          <w:color w:val="000000" w:themeColor="text1"/>
          <w:sz w:val="24"/>
          <w:szCs w:val="24"/>
        </w:rPr>
        <w:t>particular sedimentary</w:t>
      </w:r>
      <w:proofErr w:type="gramEnd"/>
      <w:r w:rsidRPr="00110D23">
        <w:rPr>
          <w:rFonts w:ascii="Times New Roman" w:hAnsi="Times New Roman" w:cs="Times New Roman"/>
          <w:i w:val="0"/>
          <w:iCs w:val="0"/>
          <w:color w:val="000000" w:themeColor="text1"/>
          <w:sz w:val="24"/>
          <w:szCs w:val="24"/>
        </w:rPr>
        <w:t xml:space="preserve"> sequences of locality </w:t>
      </w:r>
      <w:proofErr w:type="spellStart"/>
      <w:r w:rsidRPr="00110D23">
        <w:rPr>
          <w:rFonts w:ascii="Times New Roman" w:hAnsi="Times New Roman" w:cs="Times New Roman"/>
          <w:i w:val="0"/>
          <w:iCs w:val="0"/>
          <w:color w:val="000000" w:themeColor="text1"/>
          <w:sz w:val="24"/>
          <w:szCs w:val="24"/>
        </w:rPr>
        <w:t>Muráň</w:t>
      </w:r>
      <w:proofErr w:type="spellEnd"/>
      <w:r w:rsidRPr="00110D23">
        <w:rPr>
          <w:rFonts w:ascii="Times New Roman" w:hAnsi="Times New Roman" w:cs="Times New Roman"/>
          <w:i w:val="0"/>
          <w:iCs w:val="0"/>
          <w:color w:val="000000" w:themeColor="text1"/>
          <w:sz w:val="24"/>
          <w:szCs w:val="24"/>
        </w:rPr>
        <w:t>.</w:t>
      </w:r>
    </w:p>
    <w:p w14:paraId="4BBEF547" w14:textId="73ACCB32" w:rsidR="00997E76" w:rsidRPr="00110D23" w:rsidRDefault="00997E76" w:rsidP="00997E76">
      <w:pPr>
        <w:rPr>
          <w:rFonts w:ascii="Times New Roman" w:hAnsi="Times New Roman" w:cs="Times New Roman"/>
          <w:color w:val="000000" w:themeColor="text1"/>
          <w:sz w:val="24"/>
          <w:szCs w:val="24"/>
        </w:rPr>
      </w:pPr>
      <w:r w:rsidRPr="00110D23">
        <w:rPr>
          <w:rFonts w:ascii="Times New Roman" w:hAnsi="Times New Roman" w:cs="Times New Roman"/>
          <w:sz w:val="24"/>
          <w:szCs w:val="24"/>
        </w:rPr>
        <w:t xml:space="preserve">Table 7. </w:t>
      </w:r>
      <w:r w:rsidRPr="00110D23">
        <w:rPr>
          <w:rFonts w:ascii="Times New Roman" w:hAnsi="Times New Roman" w:cs="Times New Roman"/>
          <w:color w:val="000000" w:themeColor="text1"/>
          <w:sz w:val="24"/>
          <w:szCs w:val="24"/>
        </w:rPr>
        <w:t xml:space="preserve">Metric characteristics of individual layers in </w:t>
      </w:r>
      <w:r w:rsidR="00727131"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Muráň</w:t>
      </w:r>
      <w:proofErr w:type="spellEnd"/>
      <w:r w:rsidRPr="00110D23">
        <w:rPr>
          <w:rFonts w:ascii="Times New Roman" w:hAnsi="Times New Roman" w:cs="Times New Roman"/>
          <w:color w:val="000000" w:themeColor="text1"/>
          <w:sz w:val="24"/>
          <w:szCs w:val="24"/>
        </w:rPr>
        <w:br/>
      </w:r>
      <w:r w:rsidRPr="00110D23">
        <w:rPr>
          <w:rFonts w:ascii="Times New Roman" w:hAnsi="Times New Roman" w:cs="Times New Roman"/>
          <w:noProof/>
          <w:sz w:val="24"/>
          <w:szCs w:val="24"/>
        </w:rPr>
        <w:drawing>
          <wp:inline distT="0" distB="0" distL="0" distR="0" wp14:anchorId="666228F6" wp14:editId="1B56B807">
            <wp:extent cx="6480000" cy="2797143"/>
            <wp:effectExtent l="0" t="0" r="0" b="3810"/>
            <wp:docPr id="157298525"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80000" cy="2797143"/>
                    </a:xfrm>
                    <a:prstGeom prst="rect">
                      <a:avLst/>
                    </a:prstGeom>
                    <a:noFill/>
                    <a:ln>
                      <a:noFill/>
                    </a:ln>
                  </pic:spPr>
                </pic:pic>
              </a:graphicData>
            </a:graphic>
          </wp:inline>
        </w:drawing>
      </w:r>
    </w:p>
    <w:p w14:paraId="46A3D8BE" w14:textId="77777777" w:rsidR="004757B4" w:rsidRDefault="004757B4" w:rsidP="00AA4C9A">
      <w:pPr>
        <w:spacing w:line="240" w:lineRule="auto"/>
        <w:rPr>
          <w:rFonts w:ascii="Times New Roman" w:hAnsi="Times New Roman" w:cs="Times New Roman"/>
          <w:b/>
          <w:bCs/>
          <w:sz w:val="24"/>
          <w:szCs w:val="24"/>
        </w:rPr>
      </w:pPr>
    </w:p>
    <w:p w14:paraId="500CEFA1" w14:textId="068C1239" w:rsidR="002B1A72"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Bišilu</w:t>
      </w:r>
      <w:proofErr w:type="spellEnd"/>
    </w:p>
    <w:p w14:paraId="2E050CC1" w14:textId="08BE45E5"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Czechia, </w:t>
      </w:r>
      <w:r w:rsidRPr="00110D23">
        <w:rPr>
          <w:rFonts w:ascii="Times New Roman" w:eastAsia="Times New Roman" w:hAnsi="Times New Roman" w:cs="Times New Roman"/>
          <w:color w:val="000000"/>
          <w:kern w:val="0"/>
          <w:sz w:val="24"/>
          <w:szCs w:val="24"/>
          <w:lang w:eastAsia="cs-CZ"/>
          <w14:ligatures w14:val="none"/>
        </w:rPr>
        <w:t>49°56'N 14°7'E</w:t>
      </w:r>
      <w:r w:rsidRPr="00110D23">
        <w:rPr>
          <w:rFonts w:ascii="Times New Roman" w:hAnsi="Times New Roman" w:cs="Times New Roman"/>
          <w:sz w:val="24"/>
          <w:szCs w:val="24"/>
        </w:rPr>
        <w:t>; 290</w:t>
      </w:r>
      <w:r w:rsidR="00E4697A"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E4697A" w:rsidRPr="00110D23">
        <w:rPr>
          <w:rFonts w:ascii="Times New Roman" w:hAnsi="Times New Roman" w:cs="Times New Roman"/>
          <w:sz w:val="24"/>
          <w:szCs w:val="24"/>
        </w:rPr>
        <w:t>.</w:t>
      </w:r>
    </w:p>
    <w:p w14:paraId="468EE30D" w14:textId="16BEC82B" w:rsidR="009855A3"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Bišilu</w:t>
      </w:r>
      <w:proofErr w:type="spellEnd"/>
      <w:r w:rsidRPr="00110D23">
        <w:rPr>
          <w:rFonts w:ascii="Times New Roman" w:hAnsi="Times New Roman" w:cs="Times New Roman"/>
          <w:sz w:val="24"/>
          <w:szCs w:val="24"/>
        </w:rPr>
        <w:t xml:space="preserve"> is a continuous stratigraphic </w:t>
      </w:r>
      <w:r w:rsidR="007C3A9F" w:rsidRPr="00110D23">
        <w:rPr>
          <w:rFonts w:ascii="Times New Roman" w:hAnsi="Times New Roman" w:cs="Times New Roman"/>
          <w:sz w:val="24"/>
          <w:szCs w:val="24"/>
        </w:rPr>
        <w:t xml:space="preserve">section </w:t>
      </w:r>
      <w:r w:rsidR="00727131" w:rsidRPr="00110D23">
        <w:rPr>
          <w:rFonts w:ascii="Times New Roman" w:hAnsi="Times New Roman" w:cs="Times New Roman"/>
          <w:sz w:val="24"/>
          <w:szCs w:val="24"/>
        </w:rPr>
        <w:t xml:space="preserve">at the buried entrance of a cave in the central part of the Bohemian karst, near the village of </w:t>
      </w:r>
      <w:proofErr w:type="spellStart"/>
      <w:r w:rsidRPr="00110D23">
        <w:rPr>
          <w:rFonts w:ascii="Times New Roman" w:hAnsi="Times New Roman" w:cs="Times New Roman"/>
          <w:sz w:val="24"/>
          <w:szCs w:val="24"/>
        </w:rPr>
        <w:t>Tetín</w:t>
      </w:r>
      <w:proofErr w:type="spellEnd"/>
      <w:r w:rsidRPr="00110D23">
        <w:rPr>
          <w:rFonts w:ascii="Times New Roman" w:hAnsi="Times New Roman" w:cs="Times New Roman"/>
          <w:sz w:val="24"/>
          <w:szCs w:val="24"/>
        </w:rPr>
        <w:t xml:space="preserve">. </w:t>
      </w:r>
      <w:r w:rsidR="007C3A9F" w:rsidRPr="00110D23">
        <w:rPr>
          <w:rFonts w:ascii="Times New Roman" w:hAnsi="Times New Roman" w:cs="Times New Roman"/>
          <w:sz w:val="24"/>
          <w:szCs w:val="24"/>
        </w:rPr>
        <w:t xml:space="preserve">The section </w:t>
      </w:r>
      <w:r w:rsidRPr="00110D23">
        <w:rPr>
          <w:rFonts w:ascii="Times New Roman" w:hAnsi="Times New Roman" w:cs="Times New Roman"/>
          <w:sz w:val="24"/>
          <w:szCs w:val="24"/>
        </w:rPr>
        <w:t xml:space="preserve">contains </w:t>
      </w:r>
      <w:r w:rsidR="007C3A9F" w:rsidRPr="00110D23">
        <w:rPr>
          <w:rFonts w:ascii="Times New Roman" w:hAnsi="Times New Roman" w:cs="Times New Roman"/>
          <w:sz w:val="24"/>
          <w:szCs w:val="24"/>
        </w:rPr>
        <w:t>a greatly</w:t>
      </w:r>
      <w:r w:rsidRPr="00110D23">
        <w:rPr>
          <w:rFonts w:ascii="Times New Roman" w:hAnsi="Times New Roman" w:cs="Times New Roman"/>
          <w:sz w:val="24"/>
          <w:szCs w:val="24"/>
        </w:rPr>
        <w:t xml:space="preserve"> diversified glacial fauna </w:t>
      </w:r>
      <w:r w:rsidR="007C3A9F" w:rsidRPr="00110D23">
        <w:rPr>
          <w:rFonts w:ascii="Times New Roman" w:hAnsi="Times New Roman" w:cs="Times New Roman"/>
          <w:sz w:val="24"/>
          <w:szCs w:val="24"/>
        </w:rPr>
        <w:t>in base layers 5</w:t>
      </w:r>
      <w:r w:rsidR="00E4697A" w:rsidRPr="00110D23">
        <w:rPr>
          <w:rFonts w:ascii="Times New Roman" w:hAnsi="Times New Roman" w:cs="Times New Roman"/>
          <w:sz w:val="24"/>
          <w:szCs w:val="24"/>
        </w:rPr>
        <w:t>–</w:t>
      </w:r>
      <w:r w:rsidR="007C3A9F" w:rsidRPr="00110D23">
        <w:rPr>
          <w:rFonts w:ascii="Times New Roman" w:hAnsi="Times New Roman" w:cs="Times New Roman"/>
          <w:sz w:val="24"/>
          <w:szCs w:val="24"/>
        </w:rPr>
        <w:t xml:space="preserve">7 and a faunal sequence to </w:t>
      </w:r>
      <w:r w:rsidR="00727131" w:rsidRPr="00110D23">
        <w:rPr>
          <w:rFonts w:ascii="Times New Roman" w:hAnsi="Times New Roman" w:cs="Times New Roman"/>
          <w:sz w:val="24"/>
          <w:szCs w:val="24"/>
        </w:rPr>
        <w:t xml:space="preserve">the </w:t>
      </w:r>
      <w:r w:rsidR="007C3A9F" w:rsidRPr="00110D23">
        <w:rPr>
          <w:rFonts w:ascii="Times New Roman" w:hAnsi="Times New Roman" w:cs="Times New Roman"/>
          <w:sz w:val="24"/>
          <w:szCs w:val="24"/>
        </w:rPr>
        <w:t xml:space="preserve">middle Holocene in upper layers. </w:t>
      </w:r>
      <w:r w:rsidR="009855A3" w:rsidRPr="00110D23">
        <w:rPr>
          <w:rFonts w:ascii="Times New Roman" w:hAnsi="Times New Roman" w:cs="Times New Roman"/>
          <w:sz w:val="24"/>
          <w:szCs w:val="24"/>
        </w:rPr>
        <w:t xml:space="preserve">The </w:t>
      </w:r>
      <w:r w:rsidR="009855A3" w:rsidRPr="00110D23">
        <w:rPr>
          <w:rFonts w:ascii="Times New Roman" w:hAnsi="Times New Roman" w:cs="Times New Roman"/>
          <w:sz w:val="24"/>
          <w:szCs w:val="24"/>
        </w:rPr>
        <w:lastRenderedPageBreak/>
        <w:t>radiocarbon data shown mean cal.14C ages from 25511 to 35535 in layer 6 and 12000 in layer 4. The site was excavated by Horáček et al. in 2014</w:t>
      </w:r>
      <w:r w:rsidR="00C5543C" w:rsidRPr="00110D23">
        <w:rPr>
          <w:rFonts w:ascii="Times New Roman" w:hAnsi="Times New Roman" w:cs="Times New Roman"/>
          <w:sz w:val="24"/>
          <w:szCs w:val="24"/>
        </w:rPr>
        <w:t>–</w:t>
      </w:r>
      <w:r w:rsidR="009855A3" w:rsidRPr="00110D23">
        <w:rPr>
          <w:rFonts w:ascii="Times New Roman" w:hAnsi="Times New Roman" w:cs="Times New Roman"/>
          <w:sz w:val="24"/>
          <w:szCs w:val="24"/>
        </w:rPr>
        <w:t>2015.</w:t>
      </w:r>
    </w:p>
    <w:p w14:paraId="37631955" w14:textId="77777777" w:rsidR="004757B4" w:rsidRDefault="00AA4C9A" w:rsidP="00110D23">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46DF8E7B" w14:textId="6F69EC56" w:rsidR="00AA4C9A" w:rsidRPr="00110D23" w:rsidRDefault="00AA4C9A" w:rsidP="00110D23">
      <w:pPr>
        <w:spacing w:line="240" w:lineRule="auto"/>
        <w:rPr>
          <w:rFonts w:ascii="Times New Roman" w:hAnsi="Times New Roman" w:cs="Times New Roman"/>
          <w:bCs/>
          <w:sz w:val="24"/>
          <w:szCs w:val="24"/>
        </w:rPr>
      </w:pPr>
      <w:r w:rsidRPr="00110D23">
        <w:rPr>
          <w:rFonts w:ascii="Times New Roman" w:hAnsi="Times New Roman" w:cs="Times New Roman"/>
          <w:sz w:val="24"/>
          <w:szCs w:val="24"/>
        </w:rPr>
        <w:t xml:space="preserve">Within </w:t>
      </w:r>
      <w:proofErr w:type="spellStart"/>
      <w:r w:rsidRPr="00110D23">
        <w:rPr>
          <w:rFonts w:ascii="Times New Roman" w:hAnsi="Times New Roman" w:cs="Times New Roman"/>
          <w:b/>
          <w:bCs/>
          <w:sz w:val="24"/>
          <w:szCs w:val="24"/>
        </w:rPr>
        <w:t>Bišilu</w:t>
      </w:r>
      <w:proofErr w:type="spellEnd"/>
      <w:r w:rsidRPr="00110D23">
        <w:rPr>
          <w:rFonts w:ascii="Times New Roman" w:hAnsi="Times New Roman" w:cs="Times New Roman"/>
          <w:sz w:val="24"/>
          <w:szCs w:val="24"/>
        </w:rPr>
        <w:t xml:space="preserve">, a gradual decrease in morphotype diversity is observed from Layer 7 to Layer 5, as indicated by Shannon indices. This trend suggests temporal variation in morphotypes, possibly driven by environmental or demographic changes. The progressive diversification within this locality might reflect microevolutionary differentiation or population structuring in response to shifting climatic conditions. Despite this decrease, the diversity indices at </w:t>
      </w:r>
      <w:proofErr w:type="spellStart"/>
      <w:r w:rsidRPr="00110D23">
        <w:rPr>
          <w:rFonts w:ascii="Times New Roman" w:hAnsi="Times New Roman" w:cs="Times New Roman"/>
          <w:sz w:val="24"/>
          <w:szCs w:val="24"/>
        </w:rPr>
        <w:t>Bišilu</w:t>
      </w:r>
      <w:proofErr w:type="spellEnd"/>
      <w:r w:rsidRPr="00110D23">
        <w:rPr>
          <w:rFonts w:ascii="Times New Roman" w:hAnsi="Times New Roman" w:cs="Times New Roman"/>
          <w:sz w:val="24"/>
          <w:szCs w:val="24"/>
        </w:rPr>
        <w:t xml:space="preserve"> indicate a moderate level of morphological variability</w:t>
      </w:r>
      <w:r w:rsidR="00432D41" w:rsidRPr="00110D23">
        <w:rPr>
          <w:rFonts w:ascii="Times New Roman" w:hAnsi="Times New Roman" w:cs="Times New Roman"/>
          <w:sz w:val="24"/>
          <w:szCs w:val="24"/>
        </w:rPr>
        <w:t xml:space="preserve"> (Fig. A8)</w:t>
      </w:r>
      <w:r w:rsidRPr="00110D23">
        <w:rPr>
          <w:rFonts w:ascii="Times New Roman" w:hAnsi="Times New Roman" w:cs="Times New Roman"/>
          <w:sz w:val="24"/>
          <w:szCs w:val="24"/>
        </w:rPr>
        <w:t xml:space="preserve">. Morphometric analyses reveal </w:t>
      </w:r>
      <w:r w:rsidR="00110D23">
        <w:rPr>
          <w:rFonts w:ascii="Times New Roman" w:hAnsi="Times New Roman" w:cs="Times New Roman"/>
          <w:sz w:val="24"/>
          <w:szCs w:val="24"/>
        </w:rPr>
        <w:t xml:space="preserve">that </w:t>
      </w:r>
      <w:r w:rsidRPr="00110D23">
        <w:rPr>
          <w:rFonts w:ascii="Times New Roman" w:hAnsi="Times New Roman" w:cs="Times New Roman"/>
          <w:sz w:val="24"/>
          <w:szCs w:val="24"/>
        </w:rPr>
        <w:t xml:space="preserve">width and </w:t>
      </w:r>
      <w:r w:rsidR="00110D23">
        <w:rPr>
          <w:rFonts w:ascii="Times New Roman" w:hAnsi="Times New Roman" w:cs="Times New Roman"/>
          <w:sz w:val="24"/>
          <w:szCs w:val="24"/>
        </w:rPr>
        <w:t>length</w:t>
      </w:r>
      <w:r w:rsidRPr="00110D23">
        <w:rPr>
          <w:rFonts w:ascii="Times New Roman" w:hAnsi="Times New Roman" w:cs="Times New Roman"/>
          <w:sz w:val="24"/>
          <w:szCs w:val="24"/>
        </w:rPr>
        <w:t xml:space="preserve"> remain relatively stable, showing only slight decreases</w:t>
      </w:r>
      <w:r w:rsidR="00110D23">
        <w:rPr>
          <w:rFonts w:ascii="Times New Roman" w:hAnsi="Times New Roman" w:cs="Times New Roman"/>
          <w:sz w:val="24"/>
          <w:szCs w:val="24"/>
        </w:rPr>
        <w:t xml:space="preserve"> throughout the sedimentary layers (Table 8)</w:t>
      </w:r>
      <w:r w:rsidRPr="00110D23">
        <w:rPr>
          <w:rFonts w:ascii="Times New Roman" w:hAnsi="Times New Roman" w:cs="Times New Roman"/>
          <w:sz w:val="24"/>
          <w:szCs w:val="24"/>
        </w:rPr>
        <w:t xml:space="preserve">. These findings suggest a continuous and gradual morphological transformation in the narrow-headed vole population at </w:t>
      </w:r>
      <w:proofErr w:type="spellStart"/>
      <w:r w:rsidRPr="00110D23">
        <w:rPr>
          <w:rFonts w:ascii="Times New Roman" w:hAnsi="Times New Roman" w:cs="Times New Roman"/>
          <w:sz w:val="24"/>
          <w:szCs w:val="24"/>
        </w:rPr>
        <w:t>Bišilu</w:t>
      </w:r>
      <w:proofErr w:type="spellEnd"/>
      <w:r w:rsidRPr="00110D23">
        <w:rPr>
          <w:rFonts w:ascii="Times New Roman" w:hAnsi="Times New Roman" w:cs="Times New Roman"/>
          <w:sz w:val="24"/>
          <w:szCs w:val="24"/>
        </w:rPr>
        <w:t xml:space="preserve"> from the Late Pleistocene into the early Holocene. Geometric morphometric analyses further support this pattern. </w:t>
      </w:r>
      <w:proofErr w:type="spellStart"/>
      <w:r w:rsidRPr="00110D23">
        <w:rPr>
          <w:rFonts w:ascii="Times New Roman" w:hAnsi="Times New Roman" w:cs="Times New Roman"/>
          <w:sz w:val="24"/>
          <w:szCs w:val="24"/>
        </w:rPr>
        <w:t>Bišilu</w:t>
      </w:r>
      <w:proofErr w:type="spellEnd"/>
      <w:r w:rsidRPr="00110D23">
        <w:rPr>
          <w:rFonts w:ascii="Times New Roman" w:hAnsi="Times New Roman" w:cs="Times New Roman"/>
          <w:sz w:val="24"/>
          <w:szCs w:val="24"/>
        </w:rPr>
        <w:t xml:space="preserve"> exhibits </w:t>
      </w:r>
      <w:r w:rsidR="00727131" w:rsidRPr="00110D23">
        <w:rPr>
          <w:rFonts w:ascii="Times New Roman" w:hAnsi="Times New Roman" w:cs="Times New Roman"/>
          <w:sz w:val="24"/>
          <w:szCs w:val="24"/>
        </w:rPr>
        <w:t xml:space="preserve">moderate Procrustes and </w:t>
      </w:r>
      <w:proofErr w:type="spellStart"/>
      <w:r w:rsidR="00727131" w:rsidRPr="00110D23">
        <w:rPr>
          <w:rFonts w:ascii="Times New Roman" w:hAnsi="Times New Roman" w:cs="Times New Roman"/>
          <w:sz w:val="24"/>
          <w:szCs w:val="24"/>
        </w:rPr>
        <w:t>Mahalanobis</w:t>
      </w:r>
      <w:proofErr w:type="spellEnd"/>
      <w:r w:rsidR="00727131" w:rsidRPr="00110D23">
        <w:rPr>
          <w:rFonts w:ascii="Times New Roman" w:hAnsi="Times New Roman" w:cs="Times New Roman"/>
          <w:sz w:val="24"/>
          <w:szCs w:val="24"/>
        </w:rPr>
        <w:t xml:space="preserve"> distances</w:t>
      </w:r>
      <w:r w:rsidRPr="00110D23">
        <w:rPr>
          <w:rFonts w:ascii="Times New Roman" w:hAnsi="Times New Roman" w:cs="Times New Roman"/>
          <w:sz w:val="24"/>
          <w:szCs w:val="24"/>
        </w:rPr>
        <w:t xml:space="preserve">, consistent with </w:t>
      </w:r>
      <w:proofErr w:type="spellStart"/>
      <w:r w:rsidRPr="00110D23">
        <w:rPr>
          <w:rFonts w:ascii="Times New Roman" w:hAnsi="Times New Roman" w:cs="Times New Roman"/>
          <w:sz w:val="24"/>
          <w:szCs w:val="24"/>
        </w:rPr>
        <w:t>Balcarka</w:t>
      </w:r>
      <w:proofErr w:type="spellEnd"/>
      <w:r w:rsidRPr="00110D23">
        <w:rPr>
          <w:rFonts w:ascii="Times New Roman" w:hAnsi="Times New Roman" w:cs="Times New Roman"/>
          <w:sz w:val="24"/>
          <w:szCs w:val="24"/>
        </w:rPr>
        <w:t xml:space="preserve">, indicating substantial morphological deviation from the dataset mean. These distances, along with the temporal changes in diversity and size, reinforce the notion that </w:t>
      </w:r>
      <w:proofErr w:type="spellStart"/>
      <w:r w:rsidRPr="00110D23">
        <w:rPr>
          <w:rFonts w:ascii="Times New Roman" w:hAnsi="Times New Roman" w:cs="Times New Roman"/>
          <w:sz w:val="24"/>
          <w:szCs w:val="24"/>
        </w:rPr>
        <w:t>Bišilu</w:t>
      </w:r>
      <w:proofErr w:type="spellEnd"/>
      <w:r w:rsidRPr="00110D23">
        <w:rPr>
          <w:rFonts w:ascii="Times New Roman" w:hAnsi="Times New Roman" w:cs="Times New Roman"/>
          <w:sz w:val="24"/>
          <w:szCs w:val="24"/>
        </w:rPr>
        <w:t xml:space="preserve"> experienced dynamic evolutionary processes, potentially in response to environmental pressures leading up to the </w:t>
      </w:r>
      <w:r w:rsidR="00727131" w:rsidRPr="00110D23">
        <w:rPr>
          <w:rFonts w:ascii="Times New Roman" w:hAnsi="Times New Roman" w:cs="Times New Roman"/>
          <w:sz w:val="24"/>
          <w:szCs w:val="24"/>
        </w:rPr>
        <w:t>species'</w:t>
      </w:r>
      <w:r w:rsidRPr="00110D23">
        <w:rPr>
          <w:rFonts w:ascii="Times New Roman" w:hAnsi="Times New Roman" w:cs="Times New Roman"/>
          <w:sz w:val="24"/>
          <w:szCs w:val="24"/>
        </w:rPr>
        <w:t xml:space="preserve"> extinction at the locality</w:t>
      </w:r>
      <w:bookmarkEnd w:id="5"/>
      <w:r w:rsidRPr="00110D23">
        <w:rPr>
          <w:rFonts w:ascii="Times New Roman" w:hAnsi="Times New Roman" w:cs="Times New Roman"/>
          <w:sz w:val="24"/>
          <w:szCs w:val="24"/>
        </w:rPr>
        <w:t>.</w:t>
      </w:r>
      <w:bookmarkStart w:id="6" w:name="_Hlk194489631"/>
      <w:r w:rsidRPr="00110D23">
        <w:rPr>
          <w:rFonts w:ascii="Times New Roman" w:hAnsi="Times New Roman" w:cs="Times New Roman"/>
          <w:sz w:val="24"/>
          <w:szCs w:val="24"/>
        </w:rPr>
        <w:br/>
      </w:r>
    </w:p>
    <w:p w14:paraId="0969D89B" w14:textId="183E2779" w:rsidR="00AA4C9A" w:rsidRPr="00110D23" w:rsidRDefault="00AA4C9A" w:rsidP="00AA4C9A">
      <w:pPr>
        <w:pStyle w:val="Titulek"/>
        <w:rPr>
          <w:rFonts w:ascii="Times New Roman" w:hAnsi="Times New Roman" w:cs="Times New Roman"/>
          <w:i w:val="0"/>
          <w:iCs w:val="0"/>
          <w:color w:val="000000" w:themeColor="text1"/>
          <w:sz w:val="24"/>
          <w:szCs w:val="24"/>
        </w:rPr>
      </w:pPr>
      <w:r w:rsidRPr="00110D23">
        <w:rPr>
          <w:rFonts w:ascii="Times New Roman" w:hAnsi="Times New Roman" w:cs="Times New Roman"/>
          <w:noProof/>
          <w:sz w:val="24"/>
          <w:szCs w:val="24"/>
        </w:rPr>
        <w:drawing>
          <wp:inline distT="0" distB="0" distL="0" distR="0" wp14:anchorId="642B5D53" wp14:editId="7F38C2E9">
            <wp:extent cx="4464148" cy="3240000"/>
            <wp:effectExtent l="0" t="0" r="0" b="0"/>
            <wp:docPr id="1156926889" name="Obrázek 10" descr="Obsah obrázku text, diagram, Plán, řada/pruh&#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26889" name="Obrázek 10" descr="Obsah obrázku text, diagram, Plán, řada/pruh&#10;&#10;Obsah generovaný pomocí AI může být nesprávný."/>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2333" r="3831" b="48272"/>
                    <a:stretch>
                      <a:fillRect/>
                    </a:stretch>
                  </pic:blipFill>
                  <pic:spPr bwMode="auto">
                    <a:xfrm>
                      <a:off x="0" y="0"/>
                      <a:ext cx="4464148" cy="324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i w:val="0"/>
          <w:iCs w:val="0"/>
          <w:color w:val="000000" w:themeColor="text1"/>
          <w:sz w:val="24"/>
          <w:szCs w:val="24"/>
        </w:rPr>
        <w:t xml:space="preserve">Figure A8. </w:t>
      </w:r>
      <w:r w:rsidR="00DF530D" w:rsidRPr="00110D23">
        <w:rPr>
          <w:rFonts w:ascii="Times New Roman" w:hAnsi="Times New Roman" w:cs="Times New Roman"/>
          <w:i w:val="0"/>
          <w:iCs w:val="0"/>
          <w:color w:val="000000" w:themeColor="text1"/>
          <w:sz w:val="24"/>
          <w:szCs w:val="24"/>
        </w:rPr>
        <w:t xml:space="preserve">Characteristics of the narrow-headed voles at the locality </w:t>
      </w:r>
      <w:proofErr w:type="spellStart"/>
      <w:r w:rsidR="00DF530D" w:rsidRPr="00110D23">
        <w:rPr>
          <w:rFonts w:ascii="Times New Roman" w:hAnsi="Times New Roman" w:cs="Times New Roman"/>
          <w:i w:val="0"/>
          <w:iCs w:val="0"/>
          <w:color w:val="000000" w:themeColor="text1"/>
          <w:sz w:val="24"/>
          <w:szCs w:val="24"/>
        </w:rPr>
        <w:t>Bišilu</w:t>
      </w:r>
      <w:proofErr w:type="spellEnd"/>
      <w:r w:rsidR="00DF530D" w:rsidRPr="00110D23">
        <w:rPr>
          <w:rFonts w:ascii="Times New Roman" w:hAnsi="Times New Roman" w:cs="Times New Roman"/>
          <w:i w:val="0"/>
          <w:iCs w:val="0"/>
          <w:color w:val="000000" w:themeColor="text1"/>
          <w:sz w:val="24"/>
          <w:szCs w:val="24"/>
        </w:rPr>
        <w:t>.</w:t>
      </w:r>
      <w:r w:rsidR="00DF530D" w:rsidRPr="00110D23">
        <w:rPr>
          <w:rFonts w:ascii="Times New Roman" w:hAnsi="Times New Roman" w:cs="Times New Roman"/>
          <w:i w:val="0"/>
          <w:iCs w:val="0"/>
          <w:color w:val="000000" w:themeColor="text1"/>
          <w:sz w:val="24"/>
          <w:szCs w:val="24"/>
        </w:rPr>
        <w:br/>
      </w:r>
      <w:r w:rsidRPr="00110D23">
        <w:rPr>
          <w:rFonts w:ascii="Times New Roman" w:hAnsi="Times New Roman" w:cs="Times New Roman"/>
          <w:i w:val="0"/>
          <w:iCs w:val="0"/>
          <w:color w:val="000000" w:themeColor="text1"/>
          <w:sz w:val="24"/>
          <w:szCs w:val="24"/>
        </w:rPr>
        <w:t>Species distribution, skewness</w:t>
      </w:r>
      <w:r w:rsidR="00727131" w:rsidRPr="00110D23">
        <w:rPr>
          <w:rFonts w:ascii="Times New Roman" w:hAnsi="Times New Roman" w:cs="Times New Roman"/>
          <w:i w:val="0"/>
          <w:iCs w:val="0"/>
          <w:color w:val="000000" w:themeColor="text1"/>
          <w:sz w:val="24"/>
          <w:szCs w:val="24"/>
        </w:rPr>
        <w:t>,</w:t>
      </w:r>
      <w:r w:rsidRPr="00110D23">
        <w:rPr>
          <w:rFonts w:ascii="Times New Roman" w:hAnsi="Times New Roman" w:cs="Times New Roman"/>
          <w:i w:val="0"/>
          <w:iCs w:val="0"/>
          <w:color w:val="000000" w:themeColor="text1"/>
          <w:sz w:val="24"/>
          <w:szCs w:val="24"/>
        </w:rPr>
        <w:t xml:space="preserve"> and kurtosis of m1 length and morphotype distribution (per </w:t>
      </w:r>
      <w:proofErr w:type="spellStart"/>
      <w:r w:rsidRPr="00110D23">
        <w:rPr>
          <w:rFonts w:ascii="Times New Roman" w:hAnsi="Times New Roman" w:cs="Times New Roman"/>
          <w:i w:val="0"/>
          <w:iCs w:val="0"/>
          <w:color w:val="000000" w:themeColor="text1"/>
          <w:sz w:val="24"/>
          <w:szCs w:val="24"/>
        </w:rPr>
        <w:t>Nadachowski</w:t>
      </w:r>
      <w:proofErr w:type="spellEnd"/>
      <w:r w:rsidRPr="00110D23">
        <w:rPr>
          <w:rFonts w:ascii="Times New Roman" w:hAnsi="Times New Roman" w:cs="Times New Roman"/>
          <w:i w:val="0"/>
          <w:iCs w:val="0"/>
          <w:color w:val="000000" w:themeColor="text1"/>
          <w:sz w:val="24"/>
          <w:szCs w:val="24"/>
        </w:rPr>
        <w:t xml:space="preserve"> 1982, BRA4 angle</w:t>
      </w:r>
      <w:r w:rsidR="00165C7A" w:rsidRPr="00110D23">
        <w:rPr>
          <w:rFonts w:ascii="Times New Roman" w:hAnsi="Times New Roman" w:cs="Times New Roman"/>
          <w:sz w:val="24"/>
          <w:szCs w:val="24"/>
        </w:rPr>
        <w:t>–</w:t>
      </w:r>
      <w:r w:rsidRPr="00110D23">
        <w:rPr>
          <w:rFonts w:ascii="Times New Roman" w:hAnsi="Times New Roman" w:cs="Times New Roman"/>
          <w:i w:val="0"/>
          <w:iCs w:val="0"/>
          <w:color w:val="000000" w:themeColor="text1"/>
          <w:sz w:val="24"/>
          <w:szCs w:val="24"/>
        </w:rPr>
        <w:t xml:space="preserve">based) of individual layers (L) at </w:t>
      </w:r>
      <w:proofErr w:type="gramStart"/>
      <w:r w:rsidRPr="00110D23">
        <w:rPr>
          <w:rFonts w:ascii="Times New Roman" w:hAnsi="Times New Roman" w:cs="Times New Roman"/>
          <w:i w:val="0"/>
          <w:iCs w:val="0"/>
          <w:color w:val="000000" w:themeColor="text1"/>
          <w:sz w:val="24"/>
          <w:szCs w:val="24"/>
        </w:rPr>
        <w:t>particular sedimentary</w:t>
      </w:r>
      <w:proofErr w:type="gramEnd"/>
      <w:r w:rsidRPr="00110D23">
        <w:rPr>
          <w:rFonts w:ascii="Times New Roman" w:hAnsi="Times New Roman" w:cs="Times New Roman"/>
          <w:i w:val="0"/>
          <w:iCs w:val="0"/>
          <w:color w:val="000000" w:themeColor="text1"/>
          <w:sz w:val="24"/>
          <w:szCs w:val="24"/>
        </w:rPr>
        <w:t xml:space="preserve"> sequences of locality </w:t>
      </w:r>
      <w:proofErr w:type="spellStart"/>
      <w:r w:rsidRPr="00110D23">
        <w:rPr>
          <w:rFonts w:ascii="Times New Roman" w:hAnsi="Times New Roman" w:cs="Times New Roman"/>
          <w:i w:val="0"/>
          <w:iCs w:val="0"/>
          <w:color w:val="000000" w:themeColor="text1"/>
          <w:sz w:val="24"/>
          <w:szCs w:val="24"/>
        </w:rPr>
        <w:t>Bišilu</w:t>
      </w:r>
      <w:proofErr w:type="spellEnd"/>
      <w:r w:rsidRPr="00110D23">
        <w:rPr>
          <w:rFonts w:ascii="Times New Roman" w:hAnsi="Times New Roman" w:cs="Times New Roman"/>
          <w:i w:val="0"/>
          <w:iCs w:val="0"/>
          <w:color w:val="000000" w:themeColor="text1"/>
          <w:sz w:val="24"/>
          <w:szCs w:val="24"/>
        </w:rPr>
        <w:t>.</w:t>
      </w:r>
    </w:p>
    <w:p w14:paraId="47F19BEE" w14:textId="77777777" w:rsidR="002D3BCB" w:rsidRPr="00110D23" w:rsidRDefault="002D3BCB" w:rsidP="002D3BCB">
      <w:pPr>
        <w:rPr>
          <w:rFonts w:ascii="Times New Roman" w:hAnsi="Times New Roman" w:cs="Times New Roman"/>
          <w:sz w:val="24"/>
          <w:szCs w:val="24"/>
        </w:rPr>
      </w:pPr>
    </w:p>
    <w:p w14:paraId="7F1B3DCB" w14:textId="6D3ED5EA" w:rsidR="00997E76" w:rsidRPr="00110D23" w:rsidRDefault="00997E76" w:rsidP="00997E76">
      <w:pPr>
        <w:rPr>
          <w:rFonts w:ascii="Times New Roman" w:hAnsi="Times New Roman" w:cs="Times New Roman"/>
          <w:color w:val="000000" w:themeColor="text1"/>
          <w:sz w:val="24"/>
          <w:szCs w:val="24"/>
        </w:rPr>
      </w:pPr>
      <w:r w:rsidRPr="00110D23">
        <w:rPr>
          <w:rFonts w:ascii="Times New Roman" w:hAnsi="Times New Roman" w:cs="Times New Roman"/>
          <w:sz w:val="24"/>
          <w:szCs w:val="24"/>
        </w:rPr>
        <w:lastRenderedPageBreak/>
        <w:t xml:space="preserve">Table 8. </w:t>
      </w:r>
      <w:r w:rsidRPr="00110D23">
        <w:rPr>
          <w:rFonts w:ascii="Times New Roman" w:hAnsi="Times New Roman" w:cs="Times New Roman"/>
          <w:color w:val="000000" w:themeColor="text1"/>
          <w:sz w:val="24"/>
          <w:szCs w:val="24"/>
        </w:rPr>
        <w:t xml:space="preserve">Metric characteristics of individual layers in </w:t>
      </w:r>
      <w:r w:rsidR="00727131"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Bišilu</w:t>
      </w:r>
      <w:proofErr w:type="spellEnd"/>
      <w:r w:rsidRPr="00110D23">
        <w:rPr>
          <w:rFonts w:ascii="Times New Roman" w:hAnsi="Times New Roman" w:cs="Times New Roman"/>
          <w:color w:val="000000" w:themeColor="text1"/>
          <w:sz w:val="24"/>
          <w:szCs w:val="24"/>
        </w:rPr>
        <w:t>.</w:t>
      </w:r>
      <w:r w:rsidRPr="00110D23">
        <w:rPr>
          <w:rFonts w:ascii="Times New Roman" w:hAnsi="Times New Roman" w:cs="Times New Roman"/>
          <w:noProof/>
          <w:sz w:val="24"/>
          <w:szCs w:val="24"/>
        </w:rPr>
        <w:drawing>
          <wp:inline distT="0" distB="0" distL="0" distR="0" wp14:anchorId="228DB000" wp14:editId="4580C06B">
            <wp:extent cx="6480000" cy="3727143"/>
            <wp:effectExtent l="0" t="0" r="0" b="6985"/>
            <wp:docPr id="790521" name="Obráze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80000" cy="3727143"/>
                    </a:xfrm>
                    <a:prstGeom prst="rect">
                      <a:avLst/>
                    </a:prstGeom>
                    <a:noFill/>
                    <a:ln>
                      <a:noFill/>
                    </a:ln>
                  </pic:spPr>
                </pic:pic>
              </a:graphicData>
            </a:graphic>
          </wp:inline>
        </w:drawing>
      </w:r>
    </w:p>
    <w:p w14:paraId="4D160710" w14:textId="77777777" w:rsidR="002B1A72" w:rsidRPr="00110D23" w:rsidRDefault="002B1A72" w:rsidP="00AA4C9A">
      <w:pPr>
        <w:spacing w:line="240" w:lineRule="auto"/>
        <w:rPr>
          <w:rFonts w:ascii="Times New Roman" w:hAnsi="Times New Roman" w:cs="Times New Roman"/>
          <w:b/>
          <w:bCs/>
          <w:sz w:val="24"/>
          <w:szCs w:val="24"/>
        </w:rPr>
      </w:pPr>
    </w:p>
    <w:p w14:paraId="4D0134BB" w14:textId="77777777" w:rsidR="002D3BCB" w:rsidRPr="00110D23" w:rsidRDefault="002D3BCB" w:rsidP="00AA4C9A">
      <w:pPr>
        <w:spacing w:line="240" w:lineRule="auto"/>
        <w:rPr>
          <w:rFonts w:ascii="Times New Roman" w:hAnsi="Times New Roman" w:cs="Times New Roman"/>
          <w:b/>
          <w:bCs/>
          <w:sz w:val="24"/>
          <w:szCs w:val="24"/>
        </w:rPr>
      </w:pPr>
    </w:p>
    <w:p w14:paraId="35F6150A" w14:textId="4250C7D2" w:rsidR="002B1A72"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Býčí</w:t>
      </w:r>
      <w:proofErr w:type="spellEnd"/>
      <w:r w:rsidRPr="00110D23">
        <w:rPr>
          <w:rFonts w:ascii="Times New Roman" w:hAnsi="Times New Roman" w:cs="Times New Roman"/>
          <w:b/>
          <w:bCs/>
          <w:sz w:val="24"/>
          <w:szCs w:val="24"/>
        </w:rPr>
        <w:t xml:space="preserve"> Skála</w:t>
      </w:r>
    </w:p>
    <w:p w14:paraId="44DE812D" w14:textId="6FCF929D"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Moravian karst, </w:t>
      </w:r>
      <w:r w:rsidRPr="00110D23">
        <w:rPr>
          <w:rFonts w:ascii="Times New Roman" w:eastAsia="Times New Roman" w:hAnsi="Times New Roman" w:cs="Times New Roman"/>
          <w:color w:val="000000"/>
          <w:kern w:val="0"/>
          <w:sz w:val="24"/>
          <w:szCs w:val="24"/>
          <w:lang w:eastAsia="cs-CZ"/>
          <w14:ligatures w14:val="none"/>
        </w:rPr>
        <w:t>49°18'N 16°41'E</w:t>
      </w:r>
      <w:r w:rsidRPr="00110D23">
        <w:rPr>
          <w:rFonts w:ascii="Times New Roman" w:hAnsi="Times New Roman" w:cs="Times New Roman"/>
          <w:sz w:val="24"/>
          <w:szCs w:val="24"/>
        </w:rPr>
        <w:t>; 316</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C5543C" w:rsidRPr="00110D23">
        <w:rPr>
          <w:rFonts w:ascii="Times New Roman" w:hAnsi="Times New Roman" w:cs="Times New Roman"/>
          <w:sz w:val="24"/>
          <w:szCs w:val="24"/>
        </w:rPr>
        <w:t>.</w:t>
      </w:r>
    </w:p>
    <w:p w14:paraId="3CA77692" w14:textId="09388ED8" w:rsidR="00AA4C9A"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Býčí</w:t>
      </w:r>
      <w:proofErr w:type="spellEnd"/>
      <w:r w:rsidRPr="00110D23">
        <w:rPr>
          <w:rFonts w:ascii="Times New Roman" w:hAnsi="Times New Roman" w:cs="Times New Roman"/>
          <w:sz w:val="24"/>
          <w:szCs w:val="24"/>
        </w:rPr>
        <w:t xml:space="preserve"> Skála Cave, located in the </w:t>
      </w:r>
      <w:r w:rsidR="009855A3" w:rsidRPr="00110D23">
        <w:rPr>
          <w:rFonts w:ascii="Times New Roman" w:hAnsi="Times New Roman" w:cs="Times New Roman"/>
          <w:sz w:val="24"/>
          <w:szCs w:val="24"/>
        </w:rPr>
        <w:t xml:space="preserve">western part of the </w:t>
      </w:r>
      <w:r w:rsidRPr="00110D23">
        <w:rPr>
          <w:rFonts w:ascii="Times New Roman" w:hAnsi="Times New Roman" w:cs="Times New Roman"/>
          <w:sz w:val="24"/>
          <w:szCs w:val="24"/>
        </w:rPr>
        <w:t>Moravian Karst (</w:t>
      </w:r>
      <w:proofErr w:type="spellStart"/>
      <w:r w:rsidRPr="00110D23">
        <w:rPr>
          <w:rFonts w:ascii="Times New Roman" w:hAnsi="Times New Roman" w:cs="Times New Roman"/>
          <w:sz w:val="24"/>
          <w:szCs w:val="24"/>
        </w:rPr>
        <w:t>Křtinský</w:t>
      </w:r>
      <w:proofErr w:type="spellEnd"/>
      <w:r w:rsidRPr="00110D23">
        <w:rPr>
          <w:rFonts w:ascii="Times New Roman" w:hAnsi="Times New Roman" w:cs="Times New Roman"/>
          <w:sz w:val="24"/>
          <w:szCs w:val="24"/>
        </w:rPr>
        <w:t xml:space="preserve"> valley)</w:t>
      </w:r>
      <w:r w:rsidR="009855A3" w:rsidRPr="00110D23">
        <w:rPr>
          <w:rFonts w:ascii="Times New Roman" w:hAnsi="Times New Roman" w:cs="Times New Roman"/>
          <w:sz w:val="24"/>
          <w:szCs w:val="24"/>
        </w:rPr>
        <w:t xml:space="preserve"> </w:t>
      </w:r>
      <w:r w:rsidR="00727131" w:rsidRPr="00110D23">
        <w:rPr>
          <w:rFonts w:ascii="Times New Roman" w:hAnsi="Times New Roman" w:cs="Times New Roman"/>
          <w:sz w:val="24"/>
          <w:szCs w:val="24"/>
        </w:rPr>
        <w:t>near the town of Adamov, is famous for exceptional archaeological records of the Hallstatt</w:t>
      </w:r>
      <w:r w:rsidR="009855A3" w:rsidRPr="00110D23">
        <w:rPr>
          <w:rFonts w:ascii="Times New Roman" w:hAnsi="Times New Roman" w:cs="Times New Roman"/>
          <w:sz w:val="24"/>
          <w:szCs w:val="24"/>
        </w:rPr>
        <w:t xml:space="preserve"> </w:t>
      </w:r>
      <w:r w:rsidR="00727131" w:rsidRPr="00110D23">
        <w:rPr>
          <w:rFonts w:ascii="Times New Roman" w:hAnsi="Times New Roman" w:cs="Times New Roman"/>
          <w:sz w:val="24"/>
          <w:szCs w:val="24"/>
        </w:rPr>
        <w:t>period</w:t>
      </w:r>
      <w:r w:rsidR="009855A3" w:rsidRPr="00110D23">
        <w:rPr>
          <w:rFonts w:ascii="Times New Roman" w:hAnsi="Times New Roman" w:cs="Times New Roman"/>
          <w:sz w:val="24"/>
          <w:szCs w:val="24"/>
        </w:rPr>
        <w:t>. Yet, t</w:t>
      </w:r>
      <w:r w:rsidRPr="00110D23">
        <w:rPr>
          <w:rFonts w:ascii="Times New Roman" w:hAnsi="Times New Roman" w:cs="Times New Roman"/>
          <w:sz w:val="24"/>
          <w:szCs w:val="24"/>
        </w:rPr>
        <w:t xml:space="preserve">he site </w:t>
      </w:r>
      <w:r w:rsidR="0082598B" w:rsidRPr="00110D23">
        <w:rPr>
          <w:rFonts w:ascii="Times New Roman" w:hAnsi="Times New Roman" w:cs="Times New Roman"/>
          <w:sz w:val="24"/>
          <w:szCs w:val="24"/>
        </w:rPr>
        <w:t xml:space="preserve">reported </w:t>
      </w:r>
      <w:r w:rsidRPr="00110D23">
        <w:rPr>
          <w:rFonts w:ascii="Times New Roman" w:hAnsi="Times New Roman" w:cs="Times New Roman"/>
          <w:sz w:val="24"/>
          <w:szCs w:val="24"/>
        </w:rPr>
        <w:t xml:space="preserve">here is situated in a side chamber near the cave entrance, </w:t>
      </w:r>
      <w:r w:rsidR="0082598B" w:rsidRPr="00110D23">
        <w:rPr>
          <w:rFonts w:ascii="Times New Roman" w:hAnsi="Times New Roman" w:cs="Times New Roman"/>
          <w:sz w:val="24"/>
          <w:szCs w:val="24"/>
        </w:rPr>
        <w:t>in</w:t>
      </w:r>
      <w:r w:rsidRPr="00110D23">
        <w:rPr>
          <w:rFonts w:ascii="Times New Roman" w:hAnsi="Times New Roman" w:cs="Times New Roman"/>
          <w:sz w:val="24"/>
          <w:szCs w:val="24"/>
        </w:rPr>
        <w:t xml:space="preserve">filled with a </w:t>
      </w:r>
      <w:r w:rsidR="0082598B" w:rsidRPr="00110D23">
        <w:rPr>
          <w:rFonts w:ascii="Times New Roman" w:hAnsi="Times New Roman" w:cs="Times New Roman"/>
          <w:sz w:val="24"/>
          <w:szCs w:val="24"/>
        </w:rPr>
        <w:t xml:space="preserve">10m thick talus </w:t>
      </w:r>
      <w:r w:rsidR="00727131" w:rsidRPr="00110D23">
        <w:rPr>
          <w:rFonts w:ascii="Times New Roman" w:hAnsi="Times New Roman" w:cs="Times New Roman"/>
          <w:sz w:val="24"/>
          <w:szCs w:val="24"/>
        </w:rPr>
        <w:t>deposit alternating 20 scree and soil colluvial</w:t>
      </w:r>
      <w:r w:rsidR="0082598B" w:rsidRPr="00110D23">
        <w:rPr>
          <w:rFonts w:ascii="Times New Roman" w:hAnsi="Times New Roman" w:cs="Times New Roman"/>
          <w:sz w:val="24"/>
          <w:szCs w:val="24"/>
        </w:rPr>
        <w:t xml:space="preserve"> layers</w:t>
      </w:r>
      <w:r w:rsidRPr="00110D23">
        <w:rPr>
          <w:rFonts w:ascii="Times New Roman" w:hAnsi="Times New Roman" w:cs="Times New Roman"/>
          <w:sz w:val="24"/>
          <w:szCs w:val="24"/>
        </w:rPr>
        <w:t xml:space="preserve">. </w:t>
      </w:r>
      <w:r w:rsidR="0082598B" w:rsidRPr="00110D23">
        <w:rPr>
          <w:rFonts w:ascii="Times New Roman" w:hAnsi="Times New Roman" w:cs="Times New Roman"/>
          <w:sz w:val="24"/>
          <w:szCs w:val="24"/>
        </w:rPr>
        <w:t xml:space="preserve">During the excavations by Horáček </w:t>
      </w:r>
      <w:r w:rsidR="00727131" w:rsidRPr="00110D23">
        <w:rPr>
          <w:rFonts w:ascii="Times New Roman" w:hAnsi="Times New Roman" w:cs="Times New Roman"/>
          <w:sz w:val="24"/>
          <w:szCs w:val="24"/>
        </w:rPr>
        <w:t>et al., which</w:t>
      </w:r>
      <w:r w:rsidR="0082598B" w:rsidRPr="00110D23">
        <w:rPr>
          <w:rFonts w:ascii="Times New Roman" w:hAnsi="Times New Roman" w:cs="Times New Roman"/>
          <w:sz w:val="24"/>
          <w:szCs w:val="24"/>
        </w:rPr>
        <w:t xml:space="preserve"> </w:t>
      </w:r>
      <w:r w:rsidR="00727131" w:rsidRPr="00110D23">
        <w:rPr>
          <w:rFonts w:ascii="Times New Roman" w:hAnsi="Times New Roman" w:cs="Times New Roman"/>
          <w:sz w:val="24"/>
          <w:szCs w:val="24"/>
        </w:rPr>
        <w:t xml:space="preserve">took place between 2007 and 2013, over 3 tons of fine-grained sediment were washed, yielding approximately 100,000 small mammal remains representing 4 525 MNI </w:t>
      </w:r>
      <w:r w:rsidRPr="00110D23">
        <w:rPr>
          <w:rFonts w:ascii="Times New Roman" w:hAnsi="Times New Roman" w:cs="Times New Roman"/>
          <w:sz w:val="24"/>
          <w:szCs w:val="24"/>
        </w:rPr>
        <w:t xml:space="preserve">of 52 mammalian species, including 20 bat species. </w:t>
      </w:r>
      <w:r w:rsidR="000D029E" w:rsidRPr="00110D23">
        <w:rPr>
          <w:rFonts w:ascii="Times New Roman" w:hAnsi="Times New Roman" w:cs="Times New Roman"/>
          <w:sz w:val="24"/>
          <w:szCs w:val="24"/>
        </w:rPr>
        <w:t xml:space="preserve">The studied sequence </w:t>
      </w:r>
      <w:r w:rsidR="00727131" w:rsidRPr="00110D23">
        <w:rPr>
          <w:rFonts w:ascii="Times New Roman" w:hAnsi="Times New Roman" w:cs="Times New Roman"/>
          <w:sz w:val="24"/>
          <w:szCs w:val="24"/>
        </w:rPr>
        <w:t xml:space="preserve">spans the period 12.5–8.4 ka </w:t>
      </w:r>
      <w:proofErr w:type="spellStart"/>
      <w:r w:rsidR="00727131" w:rsidRPr="00110D23">
        <w:rPr>
          <w:rFonts w:ascii="Times New Roman" w:hAnsi="Times New Roman" w:cs="Times New Roman"/>
          <w:sz w:val="24"/>
          <w:szCs w:val="24"/>
        </w:rPr>
        <w:t>cal</w:t>
      </w:r>
      <w:proofErr w:type="spellEnd"/>
      <w:r w:rsidR="00727131" w:rsidRPr="00110D23">
        <w:rPr>
          <w:rFonts w:ascii="Times New Roman" w:hAnsi="Times New Roman" w:cs="Times New Roman"/>
          <w:sz w:val="24"/>
          <w:szCs w:val="24"/>
        </w:rPr>
        <w:t xml:space="preserve"> BP (based on</w:t>
      </w:r>
      <w:r w:rsidR="009855A3" w:rsidRPr="00110D23">
        <w:rPr>
          <w:rFonts w:ascii="Times New Roman" w:hAnsi="Times New Roman" w:cs="Times New Roman"/>
          <w:sz w:val="24"/>
          <w:szCs w:val="24"/>
        </w:rPr>
        <w:t xml:space="preserve"> multiple dating of all layers)</w:t>
      </w:r>
      <w:r w:rsidR="000D029E"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The ~3,500-year glacial–Holocene </w:t>
      </w:r>
      <w:r w:rsidR="0082598B" w:rsidRPr="00110D23">
        <w:rPr>
          <w:rFonts w:ascii="Times New Roman" w:hAnsi="Times New Roman" w:cs="Times New Roman"/>
          <w:sz w:val="24"/>
          <w:szCs w:val="24"/>
        </w:rPr>
        <w:t xml:space="preserve">faunal </w:t>
      </w:r>
      <w:r w:rsidRPr="00110D23">
        <w:rPr>
          <w:rFonts w:ascii="Times New Roman" w:hAnsi="Times New Roman" w:cs="Times New Roman"/>
          <w:sz w:val="24"/>
          <w:szCs w:val="24"/>
        </w:rPr>
        <w:t xml:space="preserve">transition is preserved here </w:t>
      </w:r>
      <w:r w:rsidR="00727131" w:rsidRPr="00110D23">
        <w:rPr>
          <w:rFonts w:ascii="Times New Roman" w:hAnsi="Times New Roman" w:cs="Times New Roman"/>
          <w:sz w:val="24"/>
          <w:szCs w:val="24"/>
        </w:rPr>
        <w:t>at particularly high resolution (ca.</w:t>
      </w:r>
      <w:r w:rsidR="0082598B" w:rsidRPr="00110D23">
        <w:rPr>
          <w:rFonts w:ascii="Times New Roman" w:hAnsi="Times New Roman" w:cs="Times New Roman"/>
          <w:sz w:val="24"/>
          <w:szCs w:val="24"/>
        </w:rPr>
        <w:t xml:space="preserve"> </w:t>
      </w:r>
      <w:r w:rsidRPr="00110D23">
        <w:rPr>
          <w:rFonts w:ascii="Times New Roman" w:hAnsi="Times New Roman" w:cs="Times New Roman"/>
          <w:sz w:val="24"/>
          <w:szCs w:val="24"/>
        </w:rPr>
        <w:t>100–200 years per layer</w:t>
      </w:r>
      <w:r w:rsidR="0082598B" w:rsidRPr="00110D23">
        <w:rPr>
          <w:rFonts w:ascii="Times New Roman" w:hAnsi="Times New Roman" w:cs="Times New Roman"/>
          <w:sz w:val="24"/>
          <w:szCs w:val="24"/>
        </w:rPr>
        <w:t xml:space="preserve">). </w:t>
      </w:r>
      <w:r w:rsidR="00727131" w:rsidRPr="00110D23">
        <w:rPr>
          <w:rFonts w:ascii="Times New Roman" w:hAnsi="Times New Roman" w:cs="Times New Roman"/>
          <w:sz w:val="24"/>
          <w:szCs w:val="24"/>
        </w:rPr>
        <w:t>It</w:t>
      </w:r>
      <w:r w:rsidR="0082598B" w:rsidRPr="00110D23">
        <w:rPr>
          <w:rFonts w:ascii="Times New Roman" w:hAnsi="Times New Roman" w:cs="Times New Roman"/>
          <w:sz w:val="24"/>
          <w:szCs w:val="24"/>
        </w:rPr>
        <w:t xml:space="preserve"> provides a top record of </w:t>
      </w:r>
      <w:r w:rsidRPr="00110D23">
        <w:rPr>
          <w:rFonts w:ascii="Times New Roman" w:hAnsi="Times New Roman" w:cs="Times New Roman"/>
          <w:sz w:val="24"/>
          <w:szCs w:val="24"/>
        </w:rPr>
        <w:t>vertebrate community turnover, unparalleled in European paleozoology (</w:t>
      </w:r>
      <w:r w:rsidR="000D029E" w:rsidRPr="00110D23">
        <w:rPr>
          <w:rFonts w:ascii="Times New Roman" w:hAnsi="Times New Roman" w:cs="Times New Roman"/>
          <w:sz w:val="24"/>
          <w:szCs w:val="24"/>
        </w:rPr>
        <w:t>Horáček et al. 2014</w:t>
      </w:r>
      <w:r w:rsidR="0082598B" w:rsidRPr="00110D23">
        <w:rPr>
          <w:rFonts w:ascii="Times New Roman" w:hAnsi="Times New Roman" w:cs="Times New Roman"/>
          <w:sz w:val="24"/>
          <w:szCs w:val="24"/>
        </w:rPr>
        <w:t>, Horáček 2015</w:t>
      </w:r>
      <w:r w:rsidR="002E3FA0" w:rsidRPr="00110D23">
        <w:rPr>
          <w:rFonts w:ascii="Times New Roman" w:hAnsi="Times New Roman" w:cs="Times New Roman"/>
          <w:sz w:val="24"/>
          <w:szCs w:val="24"/>
        </w:rPr>
        <w:t xml:space="preserve">, Horáček and </w:t>
      </w:r>
      <w:proofErr w:type="spellStart"/>
      <w:r w:rsidR="002E3FA0" w:rsidRPr="00110D23">
        <w:rPr>
          <w:rFonts w:ascii="Times New Roman" w:hAnsi="Times New Roman" w:cs="Times New Roman"/>
          <w:sz w:val="24"/>
          <w:szCs w:val="24"/>
        </w:rPr>
        <w:t>Sázelová</w:t>
      </w:r>
      <w:proofErr w:type="spellEnd"/>
      <w:r w:rsidR="002E3FA0" w:rsidRPr="00110D23">
        <w:rPr>
          <w:rFonts w:ascii="Times New Roman" w:hAnsi="Times New Roman" w:cs="Times New Roman"/>
          <w:sz w:val="24"/>
          <w:szCs w:val="24"/>
        </w:rPr>
        <w:t xml:space="preserve"> 2017</w:t>
      </w:r>
      <w:r w:rsidRPr="00110D23">
        <w:rPr>
          <w:rFonts w:ascii="Times New Roman" w:hAnsi="Times New Roman" w:cs="Times New Roman"/>
          <w:sz w:val="24"/>
          <w:szCs w:val="24"/>
        </w:rPr>
        <w:t>).</w:t>
      </w:r>
    </w:p>
    <w:p w14:paraId="6FF1ECC6" w14:textId="77777777" w:rsidR="002B1A72"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7F7C84B8" w14:textId="59CCA70B" w:rsidR="00AA4C9A"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b/>
          <w:bCs/>
          <w:sz w:val="24"/>
          <w:szCs w:val="24"/>
        </w:rPr>
        <w:t>Býčí</w:t>
      </w:r>
      <w:proofErr w:type="spellEnd"/>
      <w:r w:rsidRPr="00110D23">
        <w:rPr>
          <w:rFonts w:ascii="Times New Roman" w:hAnsi="Times New Roman" w:cs="Times New Roman"/>
          <w:b/>
          <w:bCs/>
          <w:sz w:val="24"/>
          <w:szCs w:val="24"/>
        </w:rPr>
        <w:t xml:space="preserve"> Skála</w:t>
      </w:r>
      <w:r w:rsidRPr="00110D23">
        <w:rPr>
          <w:rFonts w:ascii="Times New Roman" w:hAnsi="Times New Roman" w:cs="Times New Roman"/>
          <w:sz w:val="24"/>
          <w:szCs w:val="24"/>
        </w:rPr>
        <w:t xml:space="preserve"> exhibited high morphological diversity, particularly around ~11.7–12.1ky BP, coinciding with early Holocene warming and potential niche expansion. This period likely represents one of the final phases of morphological complexity in the region, with </w:t>
      </w:r>
      <w:proofErr w:type="spellStart"/>
      <w:r w:rsidRPr="00110D23">
        <w:rPr>
          <w:rFonts w:ascii="Times New Roman" w:hAnsi="Times New Roman" w:cs="Times New Roman"/>
          <w:sz w:val="24"/>
          <w:szCs w:val="24"/>
        </w:rPr>
        <w:t>gregaloid-microtid</w:t>
      </w:r>
      <w:proofErr w:type="spellEnd"/>
      <w:r w:rsidRPr="00110D23">
        <w:rPr>
          <w:rFonts w:ascii="Times New Roman" w:hAnsi="Times New Roman" w:cs="Times New Roman"/>
          <w:sz w:val="24"/>
          <w:szCs w:val="24"/>
        </w:rPr>
        <w:t xml:space="preserve"> morphs still present. Despite moderate classification success (66.5%) in CVA, Procrustes and </w:t>
      </w:r>
      <w:proofErr w:type="spellStart"/>
      <w:r w:rsidRPr="00110D23">
        <w:rPr>
          <w:rFonts w:ascii="Times New Roman" w:hAnsi="Times New Roman" w:cs="Times New Roman"/>
          <w:sz w:val="24"/>
          <w:szCs w:val="24"/>
        </w:rPr>
        <w:t>Mahalanobis</w:t>
      </w:r>
      <w:proofErr w:type="spellEnd"/>
      <w:r w:rsidRPr="00110D23">
        <w:rPr>
          <w:rFonts w:ascii="Times New Roman" w:hAnsi="Times New Roman" w:cs="Times New Roman"/>
          <w:sz w:val="24"/>
          <w:szCs w:val="24"/>
        </w:rPr>
        <w:t xml:space="preserve"> distances indicate significant morphological divergence, possibly linked to adaptations before extinction (Appendix II). Morphotype diversity declined in younger layers, suggesting a transition toward species disappearance. Changes in metric </w:t>
      </w:r>
      <w:r w:rsidRPr="00110D23">
        <w:rPr>
          <w:rFonts w:ascii="Times New Roman" w:hAnsi="Times New Roman" w:cs="Times New Roman"/>
          <w:sz w:val="24"/>
          <w:szCs w:val="24"/>
        </w:rPr>
        <w:lastRenderedPageBreak/>
        <w:t>characteristics across stratigraphic layers reveal a trend of increasing variation toward the end of the LGM, followed by a stabilization or slight reduction in variability in the early Holocene. Standard deviation trends suggest greater morphological plasticity during the late glacial, which decreased post</w:t>
      </w:r>
      <w:r w:rsidR="00165C7A" w:rsidRPr="00110D23">
        <w:rPr>
          <w:rFonts w:ascii="Times New Roman" w:hAnsi="Times New Roman" w:cs="Times New Roman"/>
          <w:sz w:val="24"/>
          <w:szCs w:val="24"/>
        </w:rPr>
        <w:t>–</w:t>
      </w:r>
      <w:r w:rsidRPr="00110D23">
        <w:rPr>
          <w:rFonts w:ascii="Times New Roman" w:hAnsi="Times New Roman" w:cs="Times New Roman"/>
          <w:sz w:val="24"/>
          <w:szCs w:val="24"/>
        </w:rPr>
        <w:t>12ky BP. Skewness values fluctuate, with certain layers indicating shifts in trait distributions, potentially reflecting selective pressures or environmental filtering. Specimens of Layer 9a (~12.1ky BP) exhibit very high diversity (H′</w:t>
      </w:r>
      <w:r w:rsidR="00165C7A" w:rsidRPr="00110D23">
        <w:rPr>
          <w:rFonts w:ascii="Times New Roman" w:hAnsi="Times New Roman" w:cs="Times New Roman"/>
          <w:sz w:val="24"/>
          <w:szCs w:val="24"/>
        </w:rPr>
        <w:t xml:space="preserve"> </w:t>
      </w:r>
      <w:r w:rsidRPr="00110D23">
        <w:rPr>
          <w:rFonts w:ascii="Times New Roman" w:hAnsi="Times New Roman" w:cs="Times New Roman"/>
          <w:sz w:val="24"/>
          <w:szCs w:val="24"/>
        </w:rPr>
        <w:t>= 1.845), possibly representing one of the final cold-adapted populations before Holocene warming</w:t>
      </w:r>
      <w:r w:rsidR="00727131" w:rsidRPr="00110D23">
        <w:rPr>
          <w:rFonts w:ascii="Times New Roman" w:hAnsi="Times New Roman" w:cs="Times New Roman"/>
          <w:sz w:val="24"/>
          <w:szCs w:val="24"/>
        </w:rPr>
        <w:t>,</w:t>
      </w:r>
      <w:r w:rsidRPr="00110D23">
        <w:rPr>
          <w:rFonts w:ascii="Times New Roman" w:hAnsi="Times New Roman" w:cs="Times New Roman"/>
          <w:sz w:val="24"/>
          <w:szCs w:val="24"/>
        </w:rPr>
        <w:t xml:space="preserve"> and reflect a mix of ancestral morphologies persisting alongside early Holocene adaptations. At Layer 8c (~12ky BP)</w:t>
      </w:r>
      <w:r w:rsidR="00727131" w:rsidRPr="00110D23">
        <w:rPr>
          <w:rFonts w:ascii="Times New Roman" w:hAnsi="Times New Roman" w:cs="Times New Roman"/>
          <w:sz w:val="24"/>
          <w:szCs w:val="24"/>
        </w:rPr>
        <w:t>,</w:t>
      </w:r>
      <w:r w:rsidRPr="00110D23">
        <w:rPr>
          <w:rFonts w:ascii="Times New Roman" w:hAnsi="Times New Roman" w:cs="Times New Roman"/>
          <w:sz w:val="24"/>
          <w:szCs w:val="24"/>
        </w:rPr>
        <w:t xml:space="preserve"> the diversity remains high but slightly lower than in Layer 9a. Metric characteristics show a stabilization trend, with some reduction in variability compared to older layers. Skewness suggests potential shifts in trait distributions, possibly due to selective pressures during the transition. At Layer 8b (~11.9ky BP)</w:t>
      </w:r>
      <w:r w:rsidR="00727131" w:rsidRPr="00110D23">
        <w:rPr>
          <w:rFonts w:ascii="Times New Roman" w:hAnsi="Times New Roman" w:cs="Times New Roman"/>
          <w:sz w:val="24"/>
          <w:szCs w:val="24"/>
        </w:rPr>
        <w:t>,</w:t>
      </w:r>
      <w:r w:rsidRPr="00110D23">
        <w:rPr>
          <w:rFonts w:ascii="Times New Roman" w:hAnsi="Times New Roman" w:cs="Times New Roman"/>
          <w:sz w:val="24"/>
          <w:szCs w:val="24"/>
        </w:rPr>
        <w:t xml:space="preserve"> </w:t>
      </w:r>
      <w:r w:rsidR="00727131" w:rsidRPr="00110D23">
        <w:rPr>
          <w:rFonts w:ascii="Times New Roman" w:hAnsi="Times New Roman" w:cs="Times New Roman"/>
          <w:sz w:val="24"/>
          <w:szCs w:val="24"/>
        </w:rPr>
        <w:t>morphological diversity remains</w:t>
      </w:r>
      <w:r w:rsidRPr="00110D23">
        <w:rPr>
          <w:rFonts w:ascii="Times New Roman" w:hAnsi="Times New Roman" w:cs="Times New Roman"/>
          <w:sz w:val="24"/>
          <w:szCs w:val="24"/>
        </w:rPr>
        <w:t xml:space="preserve"> notable, but a gradual decline begins. The decrease in standard deviation suggests reduced plasticity, potentially </w:t>
      </w:r>
      <w:r w:rsidR="00727131" w:rsidRPr="00110D23">
        <w:rPr>
          <w:rFonts w:ascii="Times New Roman" w:hAnsi="Times New Roman" w:cs="Times New Roman"/>
          <w:sz w:val="24"/>
          <w:szCs w:val="24"/>
        </w:rPr>
        <w:t>due to populations adapting to new environmental conditions or facing</w:t>
      </w:r>
      <w:r w:rsidRPr="00110D23">
        <w:rPr>
          <w:rFonts w:ascii="Times New Roman" w:hAnsi="Times New Roman" w:cs="Times New Roman"/>
          <w:sz w:val="24"/>
          <w:szCs w:val="24"/>
        </w:rPr>
        <w:t xml:space="preserve"> ecological pressures. Layer 8a (~11.7ky BP, early Holocene warming) shows moderate to high diversity, aligning with a phase of niche expansion. Morphological variation stabilizes, possibly reflecting the last remnants of complex morphotypes before a decline in variability (Fig. A9). The transition suggests species may have experienced temporary stability before final disappearance. Specimens </w:t>
      </w:r>
      <w:r w:rsidR="00727131" w:rsidRPr="00110D23">
        <w:rPr>
          <w:rFonts w:ascii="Times New Roman" w:hAnsi="Times New Roman" w:cs="Times New Roman"/>
          <w:sz w:val="24"/>
          <w:szCs w:val="24"/>
        </w:rPr>
        <w:t>from layer 7b (~11.1ky BP) exhibit the lowest diversity among the layers analyzed, indicating</w:t>
      </w:r>
      <w:r w:rsidRPr="00110D23">
        <w:rPr>
          <w:rFonts w:ascii="Times New Roman" w:hAnsi="Times New Roman" w:cs="Times New Roman"/>
          <w:sz w:val="24"/>
          <w:szCs w:val="24"/>
        </w:rPr>
        <w:t xml:space="preserve"> the species' decline. Morphological data </w:t>
      </w:r>
      <w:r w:rsidR="00727131" w:rsidRPr="00110D23">
        <w:rPr>
          <w:rFonts w:ascii="Times New Roman" w:hAnsi="Times New Roman" w:cs="Times New Roman"/>
          <w:sz w:val="24"/>
          <w:szCs w:val="24"/>
        </w:rPr>
        <w:t>suggest</w:t>
      </w:r>
      <w:r w:rsidRPr="00110D23">
        <w:rPr>
          <w:rFonts w:ascii="Times New Roman" w:hAnsi="Times New Roman" w:cs="Times New Roman"/>
          <w:sz w:val="24"/>
          <w:szCs w:val="24"/>
        </w:rPr>
        <w:t xml:space="preserve"> a reduction in variation, likely corresponding with environmental changes and the loss of cold-adapted traits. The increasing morphological homogeneity hints at a population in the final extinction phase. These findings support the hypothesis that </w:t>
      </w:r>
      <w:r w:rsidR="003C403C">
        <w:rPr>
          <w:rFonts w:ascii="Times New Roman" w:hAnsi="Times New Roman" w:cs="Times New Roman"/>
          <w:sz w:val="24"/>
          <w:szCs w:val="24"/>
        </w:rPr>
        <w:t xml:space="preserve">the </w:t>
      </w:r>
      <w:proofErr w:type="spellStart"/>
      <w:r w:rsidRPr="00110D23">
        <w:rPr>
          <w:rFonts w:ascii="Times New Roman" w:hAnsi="Times New Roman" w:cs="Times New Roman"/>
          <w:sz w:val="24"/>
          <w:szCs w:val="24"/>
        </w:rPr>
        <w:t>Býčí</w:t>
      </w:r>
      <w:proofErr w:type="spellEnd"/>
      <w:r w:rsidRPr="00110D23">
        <w:rPr>
          <w:rFonts w:ascii="Times New Roman" w:hAnsi="Times New Roman" w:cs="Times New Roman"/>
          <w:sz w:val="24"/>
          <w:szCs w:val="24"/>
        </w:rPr>
        <w:t xml:space="preserve"> </w:t>
      </w:r>
      <w:proofErr w:type="spellStart"/>
      <w:r w:rsidR="00F95F6E" w:rsidRPr="00110D23">
        <w:rPr>
          <w:rFonts w:ascii="Times New Roman" w:hAnsi="Times New Roman" w:cs="Times New Roman"/>
          <w:sz w:val="24"/>
          <w:szCs w:val="24"/>
        </w:rPr>
        <w:t>s</w:t>
      </w:r>
      <w:r w:rsidRPr="00110D23">
        <w:rPr>
          <w:rFonts w:ascii="Times New Roman" w:hAnsi="Times New Roman" w:cs="Times New Roman"/>
          <w:sz w:val="24"/>
          <w:szCs w:val="24"/>
        </w:rPr>
        <w:t>kála</w:t>
      </w:r>
      <w:proofErr w:type="spellEnd"/>
      <w:r w:rsidRPr="00110D23">
        <w:rPr>
          <w:rFonts w:ascii="Times New Roman" w:hAnsi="Times New Roman" w:cs="Times New Roman"/>
          <w:sz w:val="24"/>
          <w:szCs w:val="24"/>
        </w:rPr>
        <w:t xml:space="preserve"> population retained substantial morphological complexity during the late glacial</w:t>
      </w:r>
      <w:r w:rsidR="003C403C">
        <w:rPr>
          <w:rFonts w:ascii="Times New Roman" w:hAnsi="Times New Roman" w:cs="Times New Roman"/>
          <w:sz w:val="24"/>
          <w:szCs w:val="24"/>
        </w:rPr>
        <w:t>. Still, as</w:t>
      </w:r>
      <w:r w:rsidRPr="00110D23">
        <w:rPr>
          <w:rFonts w:ascii="Times New Roman" w:hAnsi="Times New Roman" w:cs="Times New Roman"/>
          <w:sz w:val="24"/>
          <w:szCs w:val="24"/>
        </w:rPr>
        <w:t xml:space="preserve"> the Holocene progressed, diversity and plasticity declined, leading to eventual extinction.</w:t>
      </w:r>
      <w:bookmarkStart w:id="7" w:name="_Hlk194489639"/>
      <w:bookmarkEnd w:id="6"/>
    </w:p>
    <w:p w14:paraId="66FC8432" w14:textId="136F8F43" w:rsidR="00AA4C9A" w:rsidRPr="00110D23" w:rsidRDefault="00AA4C9A" w:rsidP="00AA4C9A">
      <w:pPr>
        <w:pStyle w:val="Titulek"/>
        <w:rPr>
          <w:rFonts w:ascii="Times New Roman" w:hAnsi="Times New Roman" w:cs="Times New Roman"/>
          <w:i w:val="0"/>
          <w:iCs w:val="0"/>
          <w:color w:val="000000" w:themeColor="text1"/>
          <w:sz w:val="24"/>
          <w:szCs w:val="24"/>
        </w:rPr>
      </w:pPr>
      <w:r w:rsidRPr="00110D23">
        <w:rPr>
          <w:rFonts w:ascii="Times New Roman" w:hAnsi="Times New Roman" w:cs="Times New Roman"/>
          <w:noProof/>
          <w:sz w:val="24"/>
          <w:szCs w:val="24"/>
        </w:rPr>
        <w:drawing>
          <wp:inline distT="0" distB="0" distL="0" distR="0" wp14:anchorId="4126E95C" wp14:editId="612ECB9C">
            <wp:extent cx="4524025" cy="3240000"/>
            <wp:effectExtent l="0" t="0" r="0" b="0"/>
            <wp:docPr id="540889271" name="Obrázek 11" descr="Obsah obrázku diagram, text, Plán, snímek obrazovky&#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889271" name="Obrázek 11" descr="Obsah obrázku diagram, text, Plán, snímek obrazovky&#10;&#10;Obsah generovaný pomocí AI může být nesprávný."/>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2130" r="2542" b="48475"/>
                    <a:stretch>
                      <a:fillRect/>
                    </a:stretch>
                  </pic:blipFill>
                  <pic:spPr bwMode="auto">
                    <a:xfrm>
                      <a:off x="0" y="0"/>
                      <a:ext cx="4524025" cy="324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i w:val="0"/>
          <w:iCs w:val="0"/>
          <w:color w:val="000000" w:themeColor="text1"/>
          <w:sz w:val="24"/>
          <w:szCs w:val="24"/>
        </w:rPr>
        <w:t xml:space="preserve">Figure A9. </w:t>
      </w:r>
      <w:r w:rsidR="00E047CD" w:rsidRPr="00110D23">
        <w:rPr>
          <w:rFonts w:ascii="Times New Roman" w:hAnsi="Times New Roman" w:cs="Times New Roman"/>
          <w:i w:val="0"/>
          <w:iCs w:val="0"/>
          <w:color w:val="000000" w:themeColor="text1"/>
          <w:sz w:val="24"/>
          <w:szCs w:val="24"/>
        </w:rPr>
        <w:t xml:space="preserve">Characteristics of the narrow-headed voles at the locality </w:t>
      </w:r>
      <w:proofErr w:type="spellStart"/>
      <w:r w:rsidR="00E047CD" w:rsidRPr="00110D23">
        <w:rPr>
          <w:rFonts w:ascii="Times New Roman" w:hAnsi="Times New Roman" w:cs="Times New Roman"/>
          <w:i w:val="0"/>
          <w:iCs w:val="0"/>
          <w:color w:val="000000" w:themeColor="text1"/>
          <w:sz w:val="24"/>
          <w:szCs w:val="24"/>
        </w:rPr>
        <w:t>Byčí</w:t>
      </w:r>
      <w:proofErr w:type="spellEnd"/>
      <w:r w:rsidR="00E047CD" w:rsidRPr="00110D23">
        <w:rPr>
          <w:rFonts w:ascii="Times New Roman" w:hAnsi="Times New Roman" w:cs="Times New Roman"/>
          <w:i w:val="0"/>
          <w:iCs w:val="0"/>
          <w:color w:val="000000" w:themeColor="text1"/>
          <w:sz w:val="24"/>
          <w:szCs w:val="24"/>
        </w:rPr>
        <w:t xml:space="preserve"> </w:t>
      </w:r>
      <w:proofErr w:type="spellStart"/>
      <w:r w:rsidR="00E047CD" w:rsidRPr="00110D23">
        <w:rPr>
          <w:rFonts w:ascii="Times New Roman" w:hAnsi="Times New Roman" w:cs="Times New Roman"/>
          <w:i w:val="0"/>
          <w:iCs w:val="0"/>
          <w:color w:val="000000" w:themeColor="text1"/>
          <w:sz w:val="24"/>
          <w:szCs w:val="24"/>
        </w:rPr>
        <w:t>skála</w:t>
      </w:r>
      <w:proofErr w:type="spellEnd"/>
      <w:r w:rsidR="00E047CD" w:rsidRPr="00110D23">
        <w:rPr>
          <w:rFonts w:ascii="Times New Roman" w:hAnsi="Times New Roman" w:cs="Times New Roman"/>
          <w:i w:val="0"/>
          <w:iCs w:val="0"/>
          <w:color w:val="000000" w:themeColor="text1"/>
          <w:sz w:val="24"/>
          <w:szCs w:val="24"/>
        </w:rPr>
        <w:t>.</w:t>
      </w:r>
      <w:r w:rsidR="00E047CD" w:rsidRPr="00110D23">
        <w:rPr>
          <w:rFonts w:ascii="Times New Roman" w:hAnsi="Times New Roman" w:cs="Times New Roman"/>
          <w:i w:val="0"/>
          <w:iCs w:val="0"/>
          <w:color w:val="000000" w:themeColor="text1"/>
          <w:sz w:val="24"/>
          <w:szCs w:val="24"/>
        </w:rPr>
        <w:br/>
      </w:r>
      <w:r w:rsidRPr="00110D23">
        <w:rPr>
          <w:rFonts w:ascii="Times New Roman" w:hAnsi="Times New Roman" w:cs="Times New Roman"/>
          <w:i w:val="0"/>
          <w:iCs w:val="0"/>
          <w:color w:val="000000" w:themeColor="text1"/>
          <w:sz w:val="24"/>
          <w:szCs w:val="24"/>
        </w:rPr>
        <w:t>Species distribution, skewness</w:t>
      </w:r>
      <w:r w:rsidR="00727131" w:rsidRPr="00110D23">
        <w:rPr>
          <w:rFonts w:ascii="Times New Roman" w:hAnsi="Times New Roman" w:cs="Times New Roman"/>
          <w:i w:val="0"/>
          <w:iCs w:val="0"/>
          <w:color w:val="000000" w:themeColor="text1"/>
          <w:sz w:val="24"/>
          <w:szCs w:val="24"/>
        </w:rPr>
        <w:t>,</w:t>
      </w:r>
      <w:r w:rsidRPr="00110D23">
        <w:rPr>
          <w:rFonts w:ascii="Times New Roman" w:hAnsi="Times New Roman" w:cs="Times New Roman"/>
          <w:i w:val="0"/>
          <w:iCs w:val="0"/>
          <w:color w:val="000000" w:themeColor="text1"/>
          <w:sz w:val="24"/>
          <w:szCs w:val="24"/>
        </w:rPr>
        <w:t xml:space="preserve"> and kurtosis of m1 length and morphotype distribution (per </w:t>
      </w:r>
      <w:proofErr w:type="spellStart"/>
      <w:r w:rsidRPr="00110D23">
        <w:rPr>
          <w:rFonts w:ascii="Times New Roman" w:hAnsi="Times New Roman" w:cs="Times New Roman"/>
          <w:i w:val="0"/>
          <w:iCs w:val="0"/>
          <w:color w:val="000000" w:themeColor="text1"/>
          <w:sz w:val="24"/>
          <w:szCs w:val="24"/>
        </w:rPr>
        <w:t>Nadachowski</w:t>
      </w:r>
      <w:proofErr w:type="spellEnd"/>
      <w:r w:rsidRPr="00110D23">
        <w:rPr>
          <w:rFonts w:ascii="Times New Roman" w:hAnsi="Times New Roman" w:cs="Times New Roman"/>
          <w:i w:val="0"/>
          <w:iCs w:val="0"/>
          <w:color w:val="000000" w:themeColor="text1"/>
          <w:sz w:val="24"/>
          <w:szCs w:val="24"/>
        </w:rPr>
        <w:t xml:space="preserve"> 1982, BRA4 angle-based) of individual layers (L) at </w:t>
      </w:r>
      <w:proofErr w:type="gramStart"/>
      <w:r w:rsidRPr="00110D23">
        <w:rPr>
          <w:rFonts w:ascii="Times New Roman" w:hAnsi="Times New Roman" w:cs="Times New Roman"/>
          <w:i w:val="0"/>
          <w:iCs w:val="0"/>
          <w:color w:val="000000" w:themeColor="text1"/>
          <w:sz w:val="24"/>
          <w:szCs w:val="24"/>
        </w:rPr>
        <w:t>particular sedimentary</w:t>
      </w:r>
      <w:proofErr w:type="gramEnd"/>
      <w:r w:rsidRPr="00110D23">
        <w:rPr>
          <w:rFonts w:ascii="Times New Roman" w:hAnsi="Times New Roman" w:cs="Times New Roman"/>
          <w:i w:val="0"/>
          <w:iCs w:val="0"/>
          <w:color w:val="000000" w:themeColor="text1"/>
          <w:sz w:val="24"/>
          <w:szCs w:val="24"/>
        </w:rPr>
        <w:t xml:space="preserve"> sequences of locality </w:t>
      </w:r>
      <w:proofErr w:type="spellStart"/>
      <w:r w:rsidRPr="00110D23">
        <w:rPr>
          <w:rFonts w:ascii="Times New Roman" w:hAnsi="Times New Roman" w:cs="Times New Roman"/>
          <w:i w:val="0"/>
          <w:iCs w:val="0"/>
          <w:color w:val="000000" w:themeColor="text1"/>
          <w:sz w:val="24"/>
          <w:szCs w:val="24"/>
        </w:rPr>
        <w:t>Býčí</w:t>
      </w:r>
      <w:proofErr w:type="spellEnd"/>
      <w:r w:rsidRPr="00110D23">
        <w:rPr>
          <w:rFonts w:ascii="Times New Roman" w:hAnsi="Times New Roman" w:cs="Times New Roman"/>
          <w:i w:val="0"/>
          <w:iCs w:val="0"/>
          <w:color w:val="000000" w:themeColor="text1"/>
          <w:sz w:val="24"/>
          <w:szCs w:val="24"/>
        </w:rPr>
        <w:t xml:space="preserve"> Skála.</w:t>
      </w:r>
    </w:p>
    <w:p w14:paraId="395BC76E" w14:textId="77777777" w:rsidR="002D3BCB" w:rsidRPr="00110D23" w:rsidRDefault="002D3BCB" w:rsidP="002D3BCB">
      <w:pPr>
        <w:rPr>
          <w:rFonts w:ascii="Times New Roman" w:hAnsi="Times New Roman" w:cs="Times New Roman"/>
          <w:sz w:val="24"/>
          <w:szCs w:val="24"/>
        </w:rPr>
      </w:pPr>
    </w:p>
    <w:p w14:paraId="3649D5AF" w14:textId="05190164" w:rsidR="00997E76" w:rsidRPr="00110D23" w:rsidRDefault="00997E76" w:rsidP="00997E76">
      <w:pPr>
        <w:rPr>
          <w:rFonts w:ascii="Times New Roman" w:hAnsi="Times New Roman" w:cs="Times New Roman"/>
          <w:sz w:val="24"/>
          <w:szCs w:val="24"/>
        </w:rPr>
      </w:pPr>
      <w:r w:rsidRPr="00110D23">
        <w:rPr>
          <w:rFonts w:ascii="Times New Roman" w:hAnsi="Times New Roman" w:cs="Times New Roman"/>
          <w:sz w:val="24"/>
          <w:szCs w:val="24"/>
        </w:rPr>
        <w:lastRenderedPageBreak/>
        <w:t xml:space="preserve">Table 9. </w:t>
      </w:r>
      <w:r w:rsidRPr="00110D23">
        <w:rPr>
          <w:rFonts w:ascii="Times New Roman" w:hAnsi="Times New Roman" w:cs="Times New Roman"/>
          <w:color w:val="000000" w:themeColor="text1"/>
          <w:sz w:val="24"/>
          <w:szCs w:val="24"/>
        </w:rPr>
        <w:t xml:space="preserve">Metric characteristics of individual layers in </w:t>
      </w:r>
      <w:r w:rsidR="00727131"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Byčí</w:t>
      </w:r>
      <w:proofErr w:type="spellEnd"/>
      <w:r w:rsidRPr="00110D23">
        <w:rPr>
          <w:rFonts w:ascii="Times New Roman" w:hAnsi="Times New Roman" w:cs="Times New Roman"/>
          <w:color w:val="000000" w:themeColor="text1"/>
          <w:sz w:val="24"/>
          <w:szCs w:val="24"/>
        </w:rPr>
        <w:t xml:space="preserve"> </w:t>
      </w:r>
      <w:proofErr w:type="spellStart"/>
      <w:r w:rsidRPr="00110D23">
        <w:rPr>
          <w:rFonts w:ascii="Times New Roman" w:hAnsi="Times New Roman" w:cs="Times New Roman"/>
          <w:color w:val="000000" w:themeColor="text1"/>
          <w:sz w:val="24"/>
          <w:szCs w:val="24"/>
        </w:rPr>
        <w:t>skála</w:t>
      </w:r>
      <w:proofErr w:type="spellEnd"/>
      <w:r w:rsidRPr="00110D23">
        <w:rPr>
          <w:rFonts w:ascii="Times New Roman" w:hAnsi="Times New Roman" w:cs="Times New Roman"/>
          <w:color w:val="000000" w:themeColor="text1"/>
          <w:sz w:val="24"/>
          <w:szCs w:val="24"/>
        </w:rPr>
        <w:t>.</w:t>
      </w:r>
      <w:r w:rsidRPr="00110D23">
        <w:rPr>
          <w:rFonts w:ascii="Times New Roman" w:hAnsi="Times New Roman" w:cs="Times New Roman"/>
          <w:color w:val="000000" w:themeColor="text1"/>
          <w:sz w:val="24"/>
          <w:szCs w:val="24"/>
        </w:rPr>
        <w:br/>
      </w:r>
      <w:r w:rsidRPr="00110D23">
        <w:rPr>
          <w:rFonts w:ascii="Times New Roman" w:hAnsi="Times New Roman" w:cs="Times New Roman"/>
          <w:noProof/>
          <w:sz w:val="24"/>
          <w:szCs w:val="24"/>
        </w:rPr>
        <w:drawing>
          <wp:inline distT="0" distB="0" distL="0" distR="0" wp14:anchorId="5366ABD8" wp14:editId="2D18E183">
            <wp:extent cx="6480000" cy="2797143"/>
            <wp:effectExtent l="0" t="0" r="0" b="3810"/>
            <wp:docPr id="1045969362"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80000" cy="2797143"/>
                    </a:xfrm>
                    <a:prstGeom prst="rect">
                      <a:avLst/>
                    </a:prstGeom>
                    <a:noFill/>
                    <a:ln>
                      <a:noFill/>
                    </a:ln>
                  </pic:spPr>
                </pic:pic>
              </a:graphicData>
            </a:graphic>
          </wp:inline>
        </w:drawing>
      </w:r>
    </w:p>
    <w:p w14:paraId="5E9A07F3" w14:textId="77777777" w:rsidR="002B1A72" w:rsidRPr="00110D23" w:rsidRDefault="002B1A72" w:rsidP="00AA4C9A">
      <w:pPr>
        <w:spacing w:line="240" w:lineRule="auto"/>
        <w:rPr>
          <w:rFonts w:ascii="Times New Roman" w:hAnsi="Times New Roman" w:cs="Times New Roman"/>
          <w:b/>
          <w:bCs/>
          <w:sz w:val="24"/>
          <w:szCs w:val="24"/>
        </w:rPr>
      </w:pPr>
    </w:p>
    <w:p w14:paraId="14B63B46" w14:textId="77777777" w:rsidR="002D3BCB" w:rsidRPr="00110D23" w:rsidRDefault="002D3BCB" w:rsidP="00AA4C9A">
      <w:pPr>
        <w:spacing w:line="240" w:lineRule="auto"/>
        <w:rPr>
          <w:rFonts w:ascii="Times New Roman" w:hAnsi="Times New Roman" w:cs="Times New Roman"/>
          <w:b/>
          <w:bCs/>
          <w:sz w:val="24"/>
          <w:szCs w:val="24"/>
        </w:rPr>
      </w:pPr>
    </w:p>
    <w:p w14:paraId="07AA2FB7" w14:textId="2548D07F" w:rsidR="002B1A72"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Barová</w:t>
      </w:r>
      <w:proofErr w:type="spellEnd"/>
    </w:p>
    <w:p w14:paraId="272F587F" w14:textId="1B314224"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Moravian karst, </w:t>
      </w:r>
      <w:r w:rsidRPr="00110D23">
        <w:rPr>
          <w:rFonts w:ascii="Times New Roman" w:eastAsia="Times New Roman" w:hAnsi="Times New Roman" w:cs="Times New Roman"/>
          <w:color w:val="000000"/>
          <w:kern w:val="0"/>
          <w:sz w:val="24"/>
          <w:szCs w:val="24"/>
          <w:lang w:eastAsia="cs-CZ"/>
          <w14:ligatures w14:val="none"/>
        </w:rPr>
        <w:t>49°18'N 16°41'E</w:t>
      </w:r>
      <w:r w:rsidRPr="00110D23">
        <w:rPr>
          <w:rFonts w:ascii="Times New Roman" w:hAnsi="Times New Roman" w:cs="Times New Roman"/>
          <w:sz w:val="24"/>
          <w:szCs w:val="24"/>
        </w:rPr>
        <w:t>; 345</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C5543C" w:rsidRPr="00110D23">
        <w:rPr>
          <w:rFonts w:ascii="Times New Roman" w:hAnsi="Times New Roman" w:cs="Times New Roman"/>
          <w:sz w:val="24"/>
          <w:szCs w:val="24"/>
        </w:rPr>
        <w:t>.</w:t>
      </w:r>
    </w:p>
    <w:p w14:paraId="104B8944" w14:textId="4BC31D31" w:rsidR="002B1A72" w:rsidRPr="00110D23" w:rsidRDefault="00AA4C9A" w:rsidP="002B1A72">
      <w:pPr>
        <w:spacing w:line="240" w:lineRule="auto"/>
        <w:rPr>
          <w:rFonts w:ascii="Times New Roman" w:hAnsi="Times New Roman" w:cs="Times New Roman"/>
          <w:bCs/>
          <w:sz w:val="24"/>
          <w:szCs w:val="24"/>
        </w:rPr>
      </w:pPr>
      <w:proofErr w:type="spellStart"/>
      <w:r w:rsidRPr="00110D23">
        <w:rPr>
          <w:rFonts w:ascii="Times New Roman" w:hAnsi="Times New Roman" w:cs="Times New Roman"/>
          <w:sz w:val="24"/>
          <w:szCs w:val="24"/>
        </w:rPr>
        <w:t>Barová</w:t>
      </w:r>
      <w:proofErr w:type="spellEnd"/>
      <w:r w:rsidRPr="00110D23">
        <w:rPr>
          <w:rFonts w:ascii="Times New Roman" w:hAnsi="Times New Roman" w:cs="Times New Roman"/>
          <w:sz w:val="24"/>
          <w:szCs w:val="24"/>
        </w:rPr>
        <w:t xml:space="preserve"> Cave is located adjacent to </w:t>
      </w:r>
      <w:proofErr w:type="spellStart"/>
      <w:r w:rsidRPr="00110D23">
        <w:rPr>
          <w:rFonts w:ascii="Times New Roman" w:hAnsi="Times New Roman" w:cs="Times New Roman"/>
          <w:sz w:val="24"/>
          <w:szCs w:val="24"/>
        </w:rPr>
        <w:t>Býčí</w:t>
      </w:r>
      <w:proofErr w:type="spellEnd"/>
      <w:r w:rsidRPr="00110D23">
        <w:rPr>
          <w:rFonts w:ascii="Times New Roman" w:hAnsi="Times New Roman" w:cs="Times New Roman"/>
          <w:sz w:val="24"/>
          <w:szCs w:val="24"/>
        </w:rPr>
        <w:t xml:space="preserve"> Skála in the central Moravian Karst. The main fossil-bearing layers (A15–A11) date to the Last Glacial. The cave was first made accessible in 1947, with early excavations carried out by Sobol (1948, 1949). Rich fossil material was recovered from three trenches (A, B, C), </w:t>
      </w:r>
      <w:r w:rsidR="002E3FA0" w:rsidRPr="00110D23">
        <w:rPr>
          <w:rFonts w:ascii="Times New Roman" w:hAnsi="Times New Roman" w:cs="Times New Roman"/>
          <w:sz w:val="24"/>
          <w:szCs w:val="24"/>
        </w:rPr>
        <w:t xml:space="preserve">situated at </w:t>
      </w:r>
      <w:r w:rsidR="00727131" w:rsidRPr="00110D23">
        <w:rPr>
          <w:rFonts w:ascii="Times New Roman" w:hAnsi="Times New Roman" w:cs="Times New Roman"/>
          <w:sz w:val="24"/>
          <w:szCs w:val="24"/>
        </w:rPr>
        <w:t xml:space="preserve">the </w:t>
      </w:r>
      <w:r w:rsidR="002E3FA0" w:rsidRPr="00110D23">
        <w:rPr>
          <w:rFonts w:ascii="Times New Roman" w:hAnsi="Times New Roman" w:cs="Times New Roman"/>
          <w:sz w:val="24"/>
          <w:szCs w:val="24"/>
        </w:rPr>
        <w:t xml:space="preserve">cave entrance, which </w:t>
      </w:r>
      <w:r w:rsidRPr="00110D23">
        <w:rPr>
          <w:rFonts w:ascii="Times New Roman" w:hAnsi="Times New Roman" w:cs="Times New Roman"/>
          <w:sz w:val="24"/>
          <w:szCs w:val="24"/>
        </w:rPr>
        <w:t>cover</w:t>
      </w:r>
      <w:r w:rsidR="002E3FA0" w:rsidRPr="00110D23">
        <w:rPr>
          <w:rFonts w:ascii="Times New Roman" w:hAnsi="Times New Roman" w:cs="Times New Roman"/>
          <w:sz w:val="24"/>
          <w:szCs w:val="24"/>
        </w:rPr>
        <w:t>s</w:t>
      </w:r>
      <w:r w:rsidRPr="00110D23">
        <w:rPr>
          <w:rFonts w:ascii="Times New Roman" w:hAnsi="Times New Roman" w:cs="Times New Roman"/>
          <w:sz w:val="24"/>
          <w:szCs w:val="24"/>
        </w:rPr>
        <w:t xml:space="preserve"> a timespan from the Last Glacial through the Holocene to </w:t>
      </w:r>
      <w:r w:rsidR="002E3FA0" w:rsidRPr="00110D23">
        <w:rPr>
          <w:rFonts w:ascii="Times New Roman" w:hAnsi="Times New Roman" w:cs="Times New Roman"/>
          <w:sz w:val="24"/>
          <w:szCs w:val="24"/>
        </w:rPr>
        <w:t>the R</w:t>
      </w:r>
      <w:r w:rsidRPr="00110D23">
        <w:rPr>
          <w:rFonts w:ascii="Times New Roman" w:hAnsi="Times New Roman" w:cs="Times New Roman"/>
          <w:sz w:val="24"/>
          <w:szCs w:val="24"/>
        </w:rPr>
        <w:t xml:space="preserve">ecent (Seitl </w:t>
      </w:r>
      <w:r w:rsidRPr="00110D23">
        <w:rPr>
          <w:rFonts w:ascii="Times New Roman" w:hAnsi="Times New Roman" w:cs="Times New Roman"/>
          <w:iCs/>
          <w:sz w:val="24"/>
          <w:szCs w:val="24"/>
        </w:rPr>
        <w:t>et al.</w:t>
      </w:r>
      <w:r w:rsidRPr="00110D23">
        <w:rPr>
          <w:rFonts w:ascii="Times New Roman" w:hAnsi="Times New Roman" w:cs="Times New Roman"/>
          <w:sz w:val="24"/>
          <w:szCs w:val="24"/>
        </w:rPr>
        <w:t xml:space="preserve"> 1986</w:t>
      </w:r>
      <w:r w:rsidR="00E047CD"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Horáček </w:t>
      </w:r>
      <w:r w:rsidRPr="00110D23">
        <w:rPr>
          <w:rFonts w:ascii="Times New Roman" w:hAnsi="Times New Roman" w:cs="Times New Roman"/>
          <w:iCs/>
          <w:sz w:val="24"/>
          <w:szCs w:val="24"/>
        </w:rPr>
        <w:t>et al.</w:t>
      </w:r>
      <w:r w:rsidRPr="00110D23">
        <w:rPr>
          <w:rFonts w:ascii="Times New Roman" w:hAnsi="Times New Roman" w:cs="Times New Roman"/>
          <w:sz w:val="24"/>
          <w:szCs w:val="24"/>
        </w:rPr>
        <w:t xml:space="preserve"> 2002). The present analysis focuses on </w:t>
      </w:r>
      <w:r w:rsidRPr="00110D23">
        <w:rPr>
          <w:rFonts w:ascii="Times New Roman" w:hAnsi="Times New Roman" w:cs="Times New Roman"/>
          <w:i/>
          <w:iCs/>
          <w:sz w:val="24"/>
          <w:szCs w:val="24"/>
        </w:rPr>
        <w:t xml:space="preserve">Microtus </w:t>
      </w:r>
      <w:r w:rsidRPr="00110D23">
        <w:rPr>
          <w:rFonts w:ascii="Times New Roman" w:hAnsi="Times New Roman" w:cs="Times New Roman"/>
          <w:sz w:val="24"/>
          <w:szCs w:val="24"/>
        </w:rPr>
        <w:t>remains from layers A11–A15 and B1–B2, corresponding to the Last Glacial period (~</w:t>
      </w:r>
      <w:r w:rsidR="002E3FA0" w:rsidRPr="00110D23">
        <w:rPr>
          <w:rFonts w:ascii="Times New Roman" w:hAnsi="Times New Roman" w:cs="Times New Roman"/>
          <w:sz w:val="24"/>
          <w:szCs w:val="24"/>
        </w:rPr>
        <w:t>4</w:t>
      </w:r>
      <w:r w:rsidRPr="00110D23">
        <w:rPr>
          <w:rFonts w:ascii="Times New Roman" w:hAnsi="Times New Roman" w:cs="Times New Roman"/>
          <w:sz w:val="24"/>
          <w:szCs w:val="24"/>
        </w:rPr>
        <w:t>0,000–10,300 BP)</w:t>
      </w:r>
      <w:r w:rsidR="00E047CD"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(Horáček </w:t>
      </w:r>
      <w:r w:rsidRPr="00110D23">
        <w:rPr>
          <w:rFonts w:ascii="Times New Roman" w:hAnsi="Times New Roman" w:cs="Times New Roman"/>
          <w:iCs/>
          <w:sz w:val="24"/>
          <w:szCs w:val="24"/>
        </w:rPr>
        <w:t>et al.</w:t>
      </w:r>
      <w:r w:rsidRPr="00110D23">
        <w:rPr>
          <w:rFonts w:ascii="Times New Roman" w:hAnsi="Times New Roman" w:cs="Times New Roman"/>
          <w:sz w:val="24"/>
          <w:szCs w:val="24"/>
        </w:rPr>
        <w:t xml:space="preserve"> 2002). </w:t>
      </w:r>
      <w:r w:rsidRPr="00110D23">
        <w:rPr>
          <w:rFonts w:ascii="Times New Roman" w:hAnsi="Times New Roman" w:cs="Times New Roman"/>
          <w:sz w:val="24"/>
          <w:szCs w:val="24"/>
        </w:rPr>
        <w:br/>
      </w:r>
      <w:r w:rsidRPr="00110D23">
        <w:rPr>
          <w:rFonts w:ascii="Times New Roman" w:hAnsi="Times New Roman" w:cs="Times New Roman"/>
          <w:bCs/>
          <w:i/>
          <w:sz w:val="24"/>
          <w:szCs w:val="24"/>
        </w:rPr>
        <w:br/>
      </w: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0B8F8E90" w14:textId="1743D0E5" w:rsidR="00997E76" w:rsidRPr="00110D23" w:rsidRDefault="00AA4C9A" w:rsidP="002B1A72">
      <w:pPr>
        <w:spacing w:line="240" w:lineRule="auto"/>
        <w:jc w:val="both"/>
        <w:rPr>
          <w:rFonts w:ascii="Times New Roman" w:hAnsi="Times New Roman" w:cs="Times New Roman"/>
          <w:sz w:val="24"/>
          <w:szCs w:val="24"/>
        </w:rPr>
      </w:pPr>
      <w:r w:rsidRPr="00110D23">
        <w:rPr>
          <w:rFonts w:ascii="Times New Roman" w:hAnsi="Times New Roman" w:cs="Times New Roman"/>
          <w:sz w:val="24"/>
          <w:szCs w:val="24"/>
        </w:rPr>
        <w:t xml:space="preserve">Locality </w:t>
      </w:r>
      <w:proofErr w:type="spellStart"/>
      <w:r w:rsidRPr="00110D23">
        <w:rPr>
          <w:rFonts w:ascii="Times New Roman" w:hAnsi="Times New Roman" w:cs="Times New Roman"/>
          <w:b/>
          <w:bCs/>
          <w:sz w:val="24"/>
          <w:szCs w:val="24"/>
        </w:rPr>
        <w:t>Barová</w:t>
      </w:r>
      <w:proofErr w:type="spellEnd"/>
      <w:r w:rsidRPr="00110D23">
        <w:rPr>
          <w:rFonts w:ascii="Times New Roman" w:hAnsi="Times New Roman" w:cs="Times New Roman"/>
          <w:sz w:val="24"/>
          <w:szCs w:val="24"/>
        </w:rPr>
        <w:t xml:space="preserve"> exhibits high morphological variability</w:t>
      </w:r>
      <w:r w:rsidR="00727131" w:rsidRPr="00110D23">
        <w:rPr>
          <w:rFonts w:ascii="Times New Roman" w:hAnsi="Times New Roman" w:cs="Times New Roman"/>
          <w:sz w:val="24"/>
          <w:szCs w:val="24"/>
        </w:rPr>
        <w:t>,</w:t>
      </w:r>
      <w:r w:rsidRPr="00110D23">
        <w:rPr>
          <w:rFonts w:ascii="Times New Roman" w:hAnsi="Times New Roman" w:cs="Times New Roman"/>
          <w:sz w:val="24"/>
          <w:szCs w:val="24"/>
        </w:rPr>
        <w:t xml:space="preserve"> suggesting significant morphotype heterogeneity. Notably, morphotype diversity was highest in the older layers but </w:t>
      </w:r>
      <w:r w:rsidR="00727131" w:rsidRPr="00110D23">
        <w:rPr>
          <w:rFonts w:ascii="Times New Roman" w:hAnsi="Times New Roman" w:cs="Times New Roman"/>
          <w:sz w:val="24"/>
          <w:szCs w:val="24"/>
        </w:rPr>
        <w:t>declined</w:t>
      </w:r>
      <w:r w:rsidRPr="00110D23">
        <w:rPr>
          <w:rFonts w:ascii="Times New Roman" w:hAnsi="Times New Roman" w:cs="Times New Roman"/>
          <w:sz w:val="24"/>
          <w:szCs w:val="24"/>
        </w:rPr>
        <w:t xml:space="preserve"> in a more ambiguous layer, suggesting a transition from complex morphotype dominance before the Holocene to a simplification of forms in later periods. The site shares a </w:t>
      </w:r>
      <w:r w:rsidR="00727131" w:rsidRPr="00110D23">
        <w:rPr>
          <w:rFonts w:ascii="Times New Roman" w:hAnsi="Times New Roman" w:cs="Times New Roman"/>
          <w:sz w:val="24"/>
          <w:szCs w:val="24"/>
        </w:rPr>
        <w:t>substantial</w:t>
      </w:r>
      <w:r w:rsidRPr="00110D23">
        <w:rPr>
          <w:rFonts w:ascii="Times New Roman" w:hAnsi="Times New Roman" w:cs="Times New Roman"/>
          <w:sz w:val="24"/>
          <w:szCs w:val="24"/>
        </w:rPr>
        <w:t xml:space="preserve"> morphological overlap with Dzeravá, as evidenced by frequent misclassification in CVA. The stratigraphic sequence at </w:t>
      </w:r>
      <w:r w:rsidR="00727131" w:rsidRPr="00110D23">
        <w:rPr>
          <w:rFonts w:ascii="Times New Roman" w:hAnsi="Times New Roman" w:cs="Times New Roman"/>
          <w:sz w:val="24"/>
          <w:szCs w:val="24"/>
        </w:rPr>
        <w:t xml:space="preserve">the </w:t>
      </w:r>
      <w:proofErr w:type="spellStart"/>
      <w:r w:rsidR="00727131" w:rsidRPr="00110D23">
        <w:rPr>
          <w:rFonts w:ascii="Times New Roman" w:hAnsi="Times New Roman" w:cs="Times New Roman"/>
          <w:sz w:val="24"/>
          <w:szCs w:val="24"/>
        </w:rPr>
        <w:t>Barová</w:t>
      </w:r>
      <w:proofErr w:type="spellEnd"/>
      <w:r w:rsidR="00727131" w:rsidRPr="00110D23">
        <w:rPr>
          <w:rFonts w:ascii="Times New Roman" w:hAnsi="Times New Roman" w:cs="Times New Roman"/>
          <w:sz w:val="24"/>
          <w:szCs w:val="24"/>
        </w:rPr>
        <w:t xml:space="preserve"> section spans from the oldest layer A15 (~50ky BP) through 50-14ky BP (A14, 13) to the youngest A12, 11 </w:t>
      </w:r>
      <w:r w:rsidRPr="00110D23">
        <w:rPr>
          <w:rFonts w:ascii="Times New Roman" w:hAnsi="Times New Roman" w:cs="Times New Roman"/>
          <w:sz w:val="24"/>
          <w:szCs w:val="24"/>
        </w:rPr>
        <w:t xml:space="preserve">(14-10ky BP), revealing a subtle but consistent pattern of morphological change over time. Molar length shows slight fluctuations, increasing from 2.574 mm </w:t>
      </w:r>
      <w:r w:rsidR="00727131" w:rsidRPr="00110D23">
        <w:rPr>
          <w:rFonts w:ascii="Times New Roman" w:hAnsi="Times New Roman" w:cs="Times New Roman"/>
          <w:sz w:val="24"/>
          <w:szCs w:val="24"/>
        </w:rPr>
        <w:t>around 50ky BP to 2.661 mm during 50-14ky BP, then</w:t>
      </w:r>
      <w:r w:rsidRPr="00110D23">
        <w:rPr>
          <w:rFonts w:ascii="Times New Roman" w:hAnsi="Times New Roman" w:cs="Times New Roman"/>
          <w:sz w:val="24"/>
          <w:szCs w:val="24"/>
        </w:rPr>
        <w:t xml:space="preserve"> decreasing to 2.627 mm in </w:t>
      </w:r>
      <w:r w:rsidR="00727131" w:rsidRPr="00110D23">
        <w:rPr>
          <w:rFonts w:ascii="Times New Roman" w:hAnsi="Times New Roman" w:cs="Times New Roman"/>
          <w:sz w:val="24"/>
          <w:szCs w:val="24"/>
        </w:rPr>
        <w:t xml:space="preserve">the </w:t>
      </w:r>
      <w:r w:rsidRPr="00110D23">
        <w:rPr>
          <w:rFonts w:ascii="Times New Roman" w:hAnsi="Times New Roman" w:cs="Times New Roman"/>
          <w:sz w:val="24"/>
          <w:szCs w:val="24"/>
        </w:rPr>
        <w:t xml:space="preserve">youngest layers, indicating minor size variability without a clear directional trend. Anteroconid dimensions (AC1, AC2) remain stable, suggesting no </w:t>
      </w:r>
      <w:r w:rsidR="00727131" w:rsidRPr="00110D23">
        <w:rPr>
          <w:rFonts w:ascii="Times New Roman" w:hAnsi="Times New Roman" w:cs="Times New Roman"/>
          <w:sz w:val="24"/>
          <w:szCs w:val="24"/>
        </w:rPr>
        <w:t>significant</w:t>
      </w:r>
      <w:r w:rsidRPr="00110D23">
        <w:rPr>
          <w:rFonts w:ascii="Times New Roman" w:hAnsi="Times New Roman" w:cs="Times New Roman"/>
          <w:sz w:val="24"/>
          <w:szCs w:val="24"/>
        </w:rPr>
        <w:t xml:space="preserve"> shifts in anterior proportions. However, </w:t>
      </w:r>
      <w:r w:rsidR="00727131" w:rsidRPr="00110D23">
        <w:rPr>
          <w:rFonts w:ascii="Times New Roman" w:hAnsi="Times New Roman" w:cs="Times New Roman"/>
          <w:sz w:val="24"/>
          <w:szCs w:val="24"/>
        </w:rPr>
        <w:t>the posterior and buccal structures exhibit a subtle expansion trend</w:t>
      </w:r>
      <w:r w:rsidRPr="00110D23">
        <w:rPr>
          <w:rFonts w:ascii="Times New Roman" w:hAnsi="Times New Roman" w:cs="Times New Roman"/>
          <w:sz w:val="24"/>
          <w:szCs w:val="24"/>
        </w:rPr>
        <w:t xml:space="preserve">. Ratios such as B1/AC1 increase from 0.614 (~50ky BP) to 0.634 (50-14ky BP) before slightly decreasing to 0.622 (14-10ky BP), while B3/AC1 rises from 0.205 in the oldest layer to 0.200 in the youngest. Additionally, the B2/B1 and B3/B1 ratios show slight increases over time, indicating a proportional enlargement of the distal molar regions. Despite these </w:t>
      </w:r>
      <w:r w:rsidRPr="00110D23">
        <w:rPr>
          <w:rFonts w:ascii="Times New Roman" w:hAnsi="Times New Roman" w:cs="Times New Roman"/>
          <w:sz w:val="24"/>
          <w:szCs w:val="24"/>
        </w:rPr>
        <w:lastRenderedPageBreak/>
        <w:t>modifications, width (W) remains stable at ~0.84</w:t>
      </w:r>
      <w:r w:rsidR="003C403C">
        <w:rPr>
          <w:rFonts w:ascii="Times New Roman" w:hAnsi="Times New Roman" w:cs="Times New Roman"/>
          <w:sz w:val="24"/>
          <w:szCs w:val="24"/>
        </w:rPr>
        <w:t xml:space="preserve"> </w:t>
      </w:r>
      <w:r w:rsidRPr="00110D23">
        <w:rPr>
          <w:rFonts w:ascii="Times New Roman" w:hAnsi="Times New Roman" w:cs="Times New Roman"/>
          <w:sz w:val="24"/>
          <w:szCs w:val="24"/>
        </w:rPr>
        <w:t>mm, maintaining a W/L ratio of approximately 0.</w:t>
      </w:r>
      <w:r w:rsidR="003C403C">
        <w:rPr>
          <w:rFonts w:ascii="Times New Roman" w:hAnsi="Times New Roman" w:cs="Times New Roman"/>
          <w:sz w:val="24"/>
          <w:szCs w:val="24"/>
        </w:rPr>
        <w:t>32</w:t>
      </w:r>
      <w:r w:rsidRPr="00110D23">
        <w:rPr>
          <w:rFonts w:ascii="Times New Roman" w:hAnsi="Times New Roman" w:cs="Times New Roman"/>
          <w:sz w:val="24"/>
          <w:szCs w:val="24"/>
        </w:rPr>
        <w:t xml:space="preserve"> across all layers (</w:t>
      </w:r>
      <w:r w:rsidR="00997E76" w:rsidRPr="00110D23">
        <w:rPr>
          <w:rFonts w:ascii="Times New Roman" w:hAnsi="Times New Roman" w:cs="Times New Roman"/>
          <w:sz w:val="24"/>
          <w:szCs w:val="24"/>
        </w:rPr>
        <w:t>Table 10).</w:t>
      </w:r>
      <w:r w:rsidRPr="00110D23">
        <w:rPr>
          <w:rFonts w:ascii="Times New Roman" w:hAnsi="Times New Roman" w:cs="Times New Roman"/>
          <w:sz w:val="24"/>
          <w:szCs w:val="24"/>
        </w:rPr>
        <w:t xml:space="preserve"> Overall, while absolute size variability at </w:t>
      </w:r>
      <w:proofErr w:type="spellStart"/>
      <w:r w:rsidRPr="00110D23">
        <w:rPr>
          <w:rFonts w:ascii="Times New Roman" w:hAnsi="Times New Roman" w:cs="Times New Roman"/>
          <w:sz w:val="24"/>
          <w:szCs w:val="24"/>
        </w:rPr>
        <w:t>Barová</w:t>
      </w:r>
      <w:proofErr w:type="spellEnd"/>
      <w:r w:rsidRPr="00110D23">
        <w:rPr>
          <w:rFonts w:ascii="Times New Roman" w:hAnsi="Times New Roman" w:cs="Times New Roman"/>
          <w:sz w:val="24"/>
          <w:szCs w:val="24"/>
        </w:rPr>
        <w:t xml:space="preserve"> is minimal, the observed posterior expansion and increasing complexity of buccal structures suggest gradual morphological rearrangements.</w:t>
      </w:r>
      <w:bookmarkStart w:id="8" w:name="_Hlk194489647"/>
      <w:bookmarkEnd w:id="7"/>
    </w:p>
    <w:p w14:paraId="45FD4F61" w14:textId="77777777" w:rsidR="002D3BCB" w:rsidRPr="00110D23" w:rsidRDefault="00997E76" w:rsidP="00AA4C9A">
      <w:pPr>
        <w:spacing w:line="240" w:lineRule="auto"/>
        <w:rPr>
          <w:rFonts w:ascii="Times New Roman" w:hAnsi="Times New Roman" w:cs="Times New Roman"/>
          <w:b/>
          <w:bCs/>
          <w:sz w:val="24"/>
          <w:szCs w:val="24"/>
        </w:rPr>
      </w:pPr>
      <w:r w:rsidRPr="00110D23">
        <w:rPr>
          <w:rFonts w:ascii="Times New Roman" w:hAnsi="Times New Roman" w:cs="Times New Roman"/>
          <w:sz w:val="24"/>
          <w:szCs w:val="24"/>
        </w:rPr>
        <w:t xml:space="preserve">Table 10. </w:t>
      </w:r>
      <w:r w:rsidRPr="00110D23">
        <w:rPr>
          <w:rFonts w:ascii="Times New Roman" w:hAnsi="Times New Roman" w:cs="Times New Roman"/>
          <w:color w:val="000000" w:themeColor="text1"/>
          <w:sz w:val="24"/>
          <w:szCs w:val="24"/>
        </w:rPr>
        <w:t xml:space="preserve">Metric characteristics of individual layers in population of </w:t>
      </w:r>
      <w:proofErr w:type="spellStart"/>
      <w:r w:rsidRPr="00110D23">
        <w:rPr>
          <w:rFonts w:ascii="Times New Roman" w:hAnsi="Times New Roman" w:cs="Times New Roman"/>
          <w:color w:val="000000" w:themeColor="text1"/>
          <w:sz w:val="24"/>
          <w:szCs w:val="24"/>
        </w:rPr>
        <w:t>Barová</w:t>
      </w:r>
      <w:proofErr w:type="spellEnd"/>
      <w:r w:rsidRPr="00110D23">
        <w:rPr>
          <w:rFonts w:ascii="Times New Roman" w:hAnsi="Times New Roman" w:cs="Times New Roman"/>
          <w:color w:val="000000" w:themeColor="text1"/>
          <w:sz w:val="24"/>
          <w:szCs w:val="24"/>
        </w:rPr>
        <w:t>.</w:t>
      </w:r>
      <w:r w:rsidRPr="00110D23">
        <w:rPr>
          <w:rFonts w:ascii="Times New Roman" w:hAnsi="Times New Roman" w:cs="Times New Roman"/>
          <w:color w:val="000000" w:themeColor="text1"/>
          <w:sz w:val="24"/>
          <w:szCs w:val="24"/>
        </w:rPr>
        <w:br/>
      </w:r>
      <w:r w:rsidRPr="00110D23">
        <w:rPr>
          <w:rFonts w:ascii="Times New Roman" w:hAnsi="Times New Roman" w:cs="Times New Roman"/>
          <w:noProof/>
          <w:sz w:val="24"/>
          <w:szCs w:val="24"/>
        </w:rPr>
        <w:drawing>
          <wp:inline distT="0" distB="0" distL="0" distR="0" wp14:anchorId="33A60D46" wp14:editId="3F438E61">
            <wp:extent cx="6480000" cy="2797143"/>
            <wp:effectExtent l="0" t="0" r="0" b="3810"/>
            <wp:docPr id="1529079469"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80000" cy="2797143"/>
                    </a:xfrm>
                    <a:prstGeom prst="rect">
                      <a:avLst/>
                    </a:prstGeom>
                    <a:noFill/>
                    <a:ln>
                      <a:noFill/>
                    </a:ln>
                  </pic:spPr>
                </pic:pic>
              </a:graphicData>
            </a:graphic>
          </wp:inline>
        </w:drawing>
      </w:r>
      <w:r w:rsidR="00AA4C9A" w:rsidRPr="00110D23">
        <w:rPr>
          <w:rFonts w:ascii="Times New Roman" w:hAnsi="Times New Roman" w:cs="Times New Roman"/>
          <w:sz w:val="24"/>
          <w:szCs w:val="24"/>
        </w:rPr>
        <w:br/>
      </w:r>
      <w:r w:rsidR="00AA4C9A" w:rsidRPr="00110D23">
        <w:rPr>
          <w:rFonts w:ascii="Times New Roman" w:hAnsi="Times New Roman" w:cs="Times New Roman"/>
          <w:b/>
          <w:bCs/>
          <w:sz w:val="24"/>
          <w:szCs w:val="24"/>
        </w:rPr>
        <w:br/>
      </w:r>
    </w:p>
    <w:p w14:paraId="1D544B09" w14:textId="682A9E07" w:rsidR="002B1A72"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Dzeravá</w:t>
      </w:r>
      <w:proofErr w:type="spellEnd"/>
      <w:r w:rsidRPr="00110D23">
        <w:rPr>
          <w:rFonts w:ascii="Times New Roman" w:hAnsi="Times New Roman" w:cs="Times New Roman"/>
          <w:b/>
          <w:bCs/>
          <w:sz w:val="24"/>
          <w:szCs w:val="24"/>
        </w:rPr>
        <w:t xml:space="preserve"> </w:t>
      </w:r>
      <w:proofErr w:type="spellStart"/>
      <w:r w:rsidRPr="00110D23">
        <w:rPr>
          <w:rFonts w:ascii="Times New Roman" w:hAnsi="Times New Roman" w:cs="Times New Roman"/>
          <w:b/>
          <w:bCs/>
          <w:sz w:val="24"/>
          <w:szCs w:val="24"/>
        </w:rPr>
        <w:t>skala</w:t>
      </w:r>
      <w:proofErr w:type="spellEnd"/>
    </w:p>
    <w:p w14:paraId="3C8590F7" w14:textId="1FB1B0D8"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Slovakia, </w:t>
      </w:r>
      <w:r w:rsidRPr="00110D23">
        <w:rPr>
          <w:rFonts w:ascii="Times New Roman" w:eastAsia="Times New Roman" w:hAnsi="Times New Roman" w:cs="Times New Roman"/>
          <w:color w:val="000000"/>
          <w:kern w:val="0"/>
          <w:sz w:val="24"/>
          <w:szCs w:val="24"/>
          <w:lang w:eastAsia="cs-CZ"/>
          <w14:ligatures w14:val="none"/>
        </w:rPr>
        <w:t>48°29'N 17°19'E</w:t>
      </w:r>
      <w:r w:rsidRPr="00110D23">
        <w:rPr>
          <w:rFonts w:ascii="Times New Roman" w:hAnsi="Times New Roman" w:cs="Times New Roman"/>
          <w:sz w:val="24"/>
          <w:szCs w:val="24"/>
        </w:rPr>
        <w:t>; 450</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C5543C" w:rsidRPr="00110D23">
        <w:rPr>
          <w:rFonts w:ascii="Times New Roman" w:hAnsi="Times New Roman" w:cs="Times New Roman"/>
          <w:sz w:val="24"/>
          <w:szCs w:val="24"/>
        </w:rPr>
        <w:t>.</w:t>
      </w:r>
    </w:p>
    <w:p w14:paraId="155720D3" w14:textId="7EDA052A" w:rsidR="00FB6682" w:rsidRPr="00110D23" w:rsidRDefault="00AA4C9A" w:rsidP="002B1A72">
      <w:pPr>
        <w:spacing w:line="240" w:lineRule="auto"/>
        <w:jc w:val="both"/>
        <w:rPr>
          <w:rStyle w:val="s7"/>
          <w:rFonts w:ascii="Times New Roman" w:hAnsi="Times New Roman" w:cs="Times New Roman"/>
          <w:color w:val="000000"/>
          <w:sz w:val="24"/>
          <w:szCs w:val="24"/>
        </w:rPr>
      </w:pPr>
      <w:proofErr w:type="spellStart"/>
      <w:r w:rsidRPr="00110D23">
        <w:rPr>
          <w:rFonts w:ascii="Times New Roman" w:hAnsi="Times New Roman" w:cs="Times New Roman"/>
          <w:bCs/>
          <w:iCs/>
          <w:sz w:val="24"/>
          <w:szCs w:val="24"/>
        </w:rPr>
        <w:t>Dzeravá</w:t>
      </w:r>
      <w:proofErr w:type="spellEnd"/>
      <w:r w:rsidRPr="00110D23">
        <w:rPr>
          <w:rFonts w:ascii="Times New Roman" w:hAnsi="Times New Roman" w:cs="Times New Roman"/>
          <w:bCs/>
          <w:iCs/>
          <w:sz w:val="24"/>
          <w:szCs w:val="24"/>
        </w:rPr>
        <w:t xml:space="preserve"> </w:t>
      </w:r>
      <w:proofErr w:type="spellStart"/>
      <w:r w:rsidRPr="00110D23">
        <w:rPr>
          <w:rFonts w:ascii="Times New Roman" w:hAnsi="Times New Roman" w:cs="Times New Roman"/>
          <w:bCs/>
          <w:iCs/>
          <w:sz w:val="24"/>
          <w:szCs w:val="24"/>
        </w:rPr>
        <w:t>skala</w:t>
      </w:r>
      <w:proofErr w:type="spellEnd"/>
      <w:r w:rsidRPr="00110D23">
        <w:rPr>
          <w:rFonts w:ascii="Times New Roman" w:hAnsi="Times New Roman" w:cs="Times New Roman"/>
          <w:bCs/>
          <w:iCs/>
          <w:sz w:val="24"/>
          <w:szCs w:val="24"/>
        </w:rPr>
        <w:t xml:space="preserve"> cave, situated in the </w:t>
      </w:r>
      <w:proofErr w:type="spellStart"/>
      <w:r w:rsidRPr="00110D23">
        <w:rPr>
          <w:rFonts w:ascii="Times New Roman" w:hAnsi="Times New Roman" w:cs="Times New Roman"/>
          <w:bCs/>
          <w:iCs/>
          <w:sz w:val="24"/>
          <w:szCs w:val="24"/>
        </w:rPr>
        <w:t>Mokrá</w:t>
      </w:r>
      <w:proofErr w:type="spellEnd"/>
      <w:r w:rsidRPr="00110D23">
        <w:rPr>
          <w:rFonts w:ascii="Times New Roman" w:hAnsi="Times New Roman" w:cs="Times New Roman"/>
          <w:bCs/>
          <w:iCs/>
          <w:sz w:val="24"/>
          <w:szCs w:val="24"/>
        </w:rPr>
        <w:t xml:space="preserve"> dolina Valley</w:t>
      </w:r>
      <w:r w:rsidR="00727131" w:rsidRPr="00110D23">
        <w:rPr>
          <w:rFonts w:ascii="Times New Roman" w:hAnsi="Times New Roman" w:cs="Times New Roman"/>
          <w:bCs/>
          <w:iCs/>
          <w:sz w:val="24"/>
          <w:szCs w:val="24"/>
        </w:rPr>
        <w:t xml:space="preserve"> in the</w:t>
      </w:r>
      <w:r w:rsidRPr="00110D23">
        <w:rPr>
          <w:rFonts w:ascii="Times New Roman" w:hAnsi="Times New Roman" w:cs="Times New Roman"/>
          <w:bCs/>
          <w:iCs/>
          <w:sz w:val="24"/>
          <w:szCs w:val="24"/>
        </w:rPr>
        <w:t xml:space="preserve"> Malé </w:t>
      </w:r>
      <w:proofErr w:type="spellStart"/>
      <w:r w:rsidRPr="00110D23">
        <w:rPr>
          <w:rFonts w:ascii="Times New Roman" w:hAnsi="Times New Roman" w:cs="Times New Roman"/>
          <w:bCs/>
          <w:iCs/>
          <w:sz w:val="24"/>
          <w:szCs w:val="24"/>
        </w:rPr>
        <w:t>Karpaty</w:t>
      </w:r>
      <w:proofErr w:type="spellEnd"/>
      <w:r w:rsidRPr="00110D23">
        <w:rPr>
          <w:rFonts w:ascii="Times New Roman" w:hAnsi="Times New Roman" w:cs="Times New Roman"/>
          <w:bCs/>
          <w:iCs/>
          <w:sz w:val="24"/>
          <w:szCs w:val="24"/>
        </w:rPr>
        <w:t xml:space="preserve"> Mountains (</w:t>
      </w:r>
      <w:proofErr w:type="spellStart"/>
      <w:r w:rsidRPr="00110D23">
        <w:rPr>
          <w:rFonts w:ascii="Times New Roman" w:hAnsi="Times New Roman" w:cs="Times New Roman"/>
          <w:bCs/>
          <w:iCs/>
          <w:sz w:val="24"/>
          <w:szCs w:val="24"/>
        </w:rPr>
        <w:t>Plavecký</w:t>
      </w:r>
      <w:proofErr w:type="spellEnd"/>
      <w:r w:rsidRPr="00110D23">
        <w:rPr>
          <w:rFonts w:ascii="Times New Roman" w:hAnsi="Times New Roman" w:cs="Times New Roman"/>
          <w:bCs/>
          <w:iCs/>
          <w:sz w:val="24"/>
          <w:szCs w:val="24"/>
        </w:rPr>
        <w:t xml:space="preserve"> Mikuláš), is a well-known archaeological, anthropological</w:t>
      </w:r>
      <w:r w:rsidR="00727131" w:rsidRPr="00110D23">
        <w:rPr>
          <w:rFonts w:ascii="Times New Roman" w:hAnsi="Times New Roman" w:cs="Times New Roman"/>
          <w:bCs/>
          <w:iCs/>
          <w:sz w:val="24"/>
          <w:szCs w:val="24"/>
        </w:rPr>
        <w:t>,</w:t>
      </w:r>
      <w:r w:rsidRPr="00110D23">
        <w:rPr>
          <w:rFonts w:ascii="Times New Roman" w:hAnsi="Times New Roman" w:cs="Times New Roman"/>
          <w:bCs/>
          <w:iCs/>
          <w:sz w:val="24"/>
          <w:szCs w:val="24"/>
        </w:rPr>
        <w:t xml:space="preserve"> and paleontological site in Western Slovakia. The site </w:t>
      </w:r>
      <w:proofErr w:type="gramStart"/>
      <w:r w:rsidRPr="00110D23">
        <w:rPr>
          <w:rFonts w:ascii="Times New Roman" w:hAnsi="Times New Roman" w:cs="Times New Roman"/>
          <w:bCs/>
          <w:iCs/>
          <w:sz w:val="24"/>
          <w:szCs w:val="24"/>
        </w:rPr>
        <w:t>is located in</w:t>
      </w:r>
      <w:proofErr w:type="gramEnd"/>
      <w:r w:rsidRPr="00110D23">
        <w:rPr>
          <w:rFonts w:ascii="Times New Roman" w:hAnsi="Times New Roman" w:cs="Times New Roman"/>
          <w:bCs/>
          <w:iCs/>
          <w:sz w:val="24"/>
          <w:szCs w:val="24"/>
        </w:rPr>
        <w:t xml:space="preserve"> a short but deep-cut karstic valley on the western slopes of these mountains, facing the Morava River plain. The cave entrance is 18</w:t>
      </w:r>
      <w:r w:rsidR="00C5543C" w:rsidRPr="00110D23">
        <w:rPr>
          <w:rFonts w:ascii="Times New Roman" w:hAnsi="Times New Roman" w:cs="Times New Roman"/>
          <w:bCs/>
          <w:iCs/>
          <w:sz w:val="24"/>
          <w:szCs w:val="24"/>
        </w:rPr>
        <w:t xml:space="preserve"> </w:t>
      </w:r>
      <w:r w:rsidRPr="00110D23">
        <w:rPr>
          <w:rFonts w:ascii="Times New Roman" w:hAnsi="Times New Roman" w:cs="Times New Roman"/>
          <w:bCs/>
          <w:iCs/>
          <w:sz w:val="24"/>
          <w:szCs w:val="24"/>
        </w:rPr>
        <w:t>m wide, 22</w:t>
      </w:r>
      <w:r w:rsidR="00C5543C" w:rsidRPr="00110D23">
        <w:rPr>
          <w:rFonts w:ascii="Times New Roman" w:hAnsi="Times New Roman" w:cs="Times New Roman"/>
          <w:bCs/>
          <w:iCs/>
          <w:sz w:val="24"/>
          <w:szCs w:val="24"/>
        </w:rPr>
        <w:t xml:space="preserve"> </w:t>
      </w:r>
      <w:r w:rsidRPr="00110D23">
        <w:rPr>
          <w:rFonts w:ascii="Times New Roman" w:hAnsi="Times New Roman" w:cs="Times New Roman"/>
          <w:bCs/>
          <w:iCs/>
          <w:sz w:val="24"/>
          <w:szCs w:val="24"/>
        </w:rPr>
        <w:t>m long</w:t>
      </w:r>
      <w:r w:rsidR="00727131" w:rsidRPr="00110D23">
        <w:rPr>
          <w:rFonts w:ascii="Times New Roman" w:hAnsi="Times New Roman" w:cs="Times New Roman"/>
          <w:bCs/>
          <w:iCs/>
          <w:sz w:val="24"/>
          <w:szCs w:val="24"/>
        </w:rPr>
        <w:t>,</w:t>
      </w:r>
      <w:r w:rsidRPr="00110D23">
        <w:rPr>
          <w:rFonts w:ascii="Times New Roman" w:hAnsi="Times New Roman" w:cs="Times New Roman"/>
          <w:bCs/>
          <w:iCs/>
          <w:sz w:val="24"/>
          <w:szCs w:val="24"/>
        </w:rPr>
        <w:t xml:space="preserve"> and 10</w:t>
      </w:r>
      <w:r w:rsidR="00C5543C" w:rsidRPr="00110D23">
        <w:rPr>
          <w:rFonts w:ascii="Times New Roman" w:hAnsi="Times New Roman" w:cs="Times New Roman"/>
          <w:bCs/>
          <w:iCs/>
          <w:sz w:val="24"/>
          <w:szCs w:val="24"/>
        </w:rPr>
        <w:t xml:space="preserve"> </w:t>
      </w:r>
      <w:r w:rsidRPr="00110D23">
        <w:rPr>
          <w:rFonts w:ascii="Times New Roman" w:hAnsi="Times New Roman" w:cs="Times New Roman"/>
          <w:bCs/>
          <w:iCs/>
          <w:sz w:val="24"/>
          <w:szCs w:val="24"/>
        </w:rPr>
        <w:t>m high. Excavations in 2002–2003</w:t>
      </w:r>
      <w:r w:rsidR="002E3FA0" w:rsidRPr="00110D23">
        <w:rPr>
          <w:rFonts w:ascii="Times New Roman" w:hAnsi="Times New Roman" w:cs="Times New Roman"/>
          <w:bCs/>
          <w:iCs/>
          <w:sz w:val="24"/>
          <w:szCs w:val="24"/>
        </w:rPr>
        <w:t>, which yielded the samples examined in this paper,</w:t>
      </w:r>
      <w:r w:rsidRPr="00110D23">
        <w:rPr>
          <w:rFonts w:ascii="Times New Roman" w:hAnsi="Times New Roman" w:cs="Times New Roman"/>
          <w:bCs/>
          <w:iCs/>
          <w:sz w:val="24"/>
          <w:szCs w:val="24"/>
        </w:rPr>
        <w:t xml:space="preserve"> </w:t>
      </w:r>
      <w:r w:rsidR="002E3FA0" w:rsidRPr="00110D23">
        <w:rPr>
          <w:rFonts w:ascii="Times New Roman" w:hAnsi="Times New Roman" w:cs="Times New Roman"/>
          <w:bCs/>
          <w:iCs/>
          <w:sz w:val="24"/>
          <w:szCs w:val="24"/>
        </w:rPr>
        <w:t xml:space="preserve">were </w:t>
      </w:r>
      <w:r w:rsidRPr="00110D23">
        <w:rPr>
          <w:rFonts w:ascii="Times New Roman" w:hAnsi="Times New Roman" w:cs="Times New Roman"/>
          <w:bCs/>
          <w:iCs/>
          <w:sz w:val="24"/>
          <w:szCs w:val="24"/>
        </w:rPr>
        <w:t xml:space="preserve">led by </w:t>
      </w:r>
      <w:proofErr w:type="spellStart"/>
      <w:r w:rsidRPr="00110D23">
        <w:rPr>
          <w:rFonts w:ascii="Times New Roman" w:hAnsi="Times New Roman" w:cs="Times New Roman"/>
          <w:bCs/>
          <w:iCs/>
          <w:sz w:val="24"/>
          <w:szCs w:val="24"/>
        </w:rPr>
        <w:t>Kaminská</w:t>
      </w:r>
      <w:proofErr w:type="spellEnd"/>
      <w:r w:rsidRPr="00110D23">
        <w:rPr>
          <w:rFonts w:ascii="Times New Roman" w:hAnsi="Times New Roman" w:cs="Times New Roman"/>
          <w:bCs/>
          <w:iCs/>
          <w:sz w:val="24"/>
          <w:szCs w:val="24"/>
        </w:rPr>
        <w:t>, Kozlowski</w:t>
      </w:r>
      <w:r w:rsidR="00727131" w:rsidRPr="00110D23">
        <w:rPr>
          <w:rFonts w:ascii="Times New Roman" w:hAnsi="Times New Roman" w:cs="Times New Roman"/>
          <w:bCs/>
          <w:iCs/>
          <w:sz w:val="24"/>
          <w:szCs w:val="24"/>
        </w:rPr>
        <w:t>,</w:t>
      </w:r>
      <w:r w:rsidRPr="00110D23">
        <w:rPr>
          <w:rFonts w:ascii="Times New Roman" w:hAnsi="Times New Roman" w:cs="Times New Roman"/>
          <w:bCs/>
          <w:iCs/>
          <w:sz w:val="24"/>
          <w:szCs w:val="24"/>
        </w:rPr>
        <w:t xml:space="preserve"> and Svoboda</w:t>
      </w:r>
      <w:r w:rsidR="002E3FA0" w:rsidRPr="00110D23">
        <w:rPr>
          <w:rFonts w:ascii="Times New Roman" w:hAnsi="Times New Roman" w:cs="Times New Roman"/>
          <w:bCs/>
          <w:iCs/>
          <w:sz w:val="24"/>
          <w:szCs w:val="24"/>
        </w:rPr>
        <w:t>. It</w:t>
      </w:r>
      <w:r w:rsidRPr="00110D23">
        <w:rPr>
          <w:rFonts w:ascii="Times New Roman" w:hAnsi="Times New Roman" w:cs="Times New Roman"/>
          <w:bCs/>
          <w:iCs/>
          <w:sz w:val="24"/>
          <w:szCs w:val="24"/>
        </w:rPr>
        <w:t xml:space="preserve"> unveiled complex stratigraphy combining in situ sediments, loess, clays, paleosols, and roof-collapse clasts. </w:t>
      </w:r>
      <w:r w:rsidR="00FB6682" w:rsidRPr="00110D23">
        <w:rPr>
          <w:rStyle w:val="s7"/>
          <w:rFonts w:ascii="Times New Roman" w:hAnsi="Times New Roman" w:cs="Times New Roman"/>
          <w:color w:val="000000"/>
          <w:sz w:val="24"/>
          <w:szCs w:val="24"/>
        </w:rPr>
        <w:t xml:space="preserve">The sedimentary series excavated in </w:t>
      </w:r>
      <w:proofErr w:type="spellStart"/>
      <w:r w:rsidR="00FB6682" w:rsidRPr="00110D23">
        <w:rPr>
          <w:rStyle w:val="s7"/>
          <w:rFonts w:ascii="Times New Roman" w:hAnsi="Times New Roman" w:cs="Times New Roman"/>
          <w:color w:val="000000"/>
          <w:sz w:val="24"/>
          <w:szCs w:val="24"/>
        </w:rPr>
        <w:t>Dzerava</w:t>
      </w:r>
      <w:proofErr w:type="spellEnd"/>
      <w:r w:rsidR="00FB6682" w:rsidRPr="00110D23">
        <w:rPr>
          <w:rStyle w:val="s7"/>
          <w:rFonts w:ascii="Times New Roman" w:hAnsi="Times New Roman" w:cs="Times New Roman"/>
          <w:color w:val="000000"/>
          <w:sz w:val="24"/>
          <w:szCs w:val="24"/>
        </w:rPr>
        <w:t xml:space="preserve"> </w:t>
      </w:r>
      <w:proofErr w:type="spellStart"/>
      <w:r w:rsidR="00FB6682" w:rsidRPr="00110D23">
        <w:rPr>
          <w:rStyle w:val="s7"/>
          <w:rFonts w:ascii="Times New Roman" w:hAnsi="Times New Roman" w:cs="Times New Roman"/>
          <w:color w:val="000000"/>
          <w:sz w:val="24"/>
          <w:szCs w:val="24"/>
        </w:rPr>
        <w:t>skala</w:t>
      </w:r>
      <w:proofErr w:type="spellEnd"/>
      <w:r w:rsidR="00FB6682" w:rsidRPr="00110D23">
        <w:rPr>
          <w:rStyle w:val="s7"/>
          <w:rFonts w:ascii="Times New Roman" w:hAnsi="Times New Roman" w:cs="Times New Roman"/>
          <w:color w:val="000000"/>
          <w:sz w:val="24"/>
          <w:szCs w:val="24"/>
        </w:rPr>
        <w:t xml:space="preserve"> cave (Male </w:t>
      </w:r>
      <w:proofErr w:type="spellStart"/>
      <w:r w:rsidR="00FB6682" w:rsidRPr="00110D23">
        <w:rPr>
          <w:rStyle w:val="s7"/>
          <w:rFonts w:ascii="Times New Roman" w:hAnsi="Times New Roman" w:cs="Times New Roman"/>
          <w:color w:val="000000"/>
          <w:sz w:val="24"/>
          <w:szCs w:val="24"/>
        </w:rPr>
        <w:t>Karpaty</w:t>
      </w:r>
      <w:proofErr w:type="spellEnd"/>
      <w:r w:rsidR="00FB6682" w:rsidRPr="00110D23">
        <w:rPr>
          <w:rStyle w:val="s7"/>
          <w:rFonts w:ascii="Times New Roman" w:hAnsi="Times New Roman" w:cs="Times New Roman"/>
          <w:color w:val="000000"/>
          <w:sz w:val="24"/>
          <w:szCs w:val="24"/>
        </w:rPr>
        <w:t xml:space="preserve"> Mts., SW Slovakia) provided a sequence of rich assemblages of small vertebrates, particularly mammals (MNI = 2013, 52 spp.)</w:t>
      </w:r>
      <w:r w:rsidR="00727131" w:rsidRPr="00110D23">
        <w:rPr>
          <w:rStyle w:val="s7"/>
          <w:rFonts w:ascii="Times New Roman" w:hAnsi="Times New Roman" w:cs="Times New Roman"/>
          <w:color w:val="000000"/>
          <w:sz w:val="24"/>
          <w:szCs w:val="24"/>
        </w:rPr>
        <w:t>,</w:t>
      </w:r>
      <w:r w:rsidR="00FB6682" w:rsidRPr="00110D23">
        <w:rPr>
          <w:rStyle w:val="s7"/>
          <w:rFonts w:ascii="Times New Roman" w:hAnsi="Times New Roman" w:cs="Times New Roman"/>
          <w:color w:val="000000"/>
          <w:sz w:val="24"/>
          <w:szCs w:val="24"/>
        </w:rPr>
        <w:t xml:space="preserve"> which exhibited a repeated fluctuation in percentage of core glacial elements and species diversity corresponding to the climatic development from</w:t>
      </w:r>
      <w:r w:rsidR="00FB6682" w:rsidRPr="00110D23">
        <w:rPr>
          <w:rStyle w:val="apple-converted-space"/>
          <w:rFonts w:ascii="Times New Roman" w:hAnsi="Times New Roman" w:cs="Times New Roman"/>
          <w:color w:val="000000"/>
          <w:sz w:val="24"/>
          <w:szCs w:val="24"/>
        </w:rPr>
        <w:t> </w:t>
      </w:r>
      <w:r w:rsidR="00FB6682" w:rsidRPr="00110D23">
        <w:rPr>
          <w:rStyle w:val="s7"/>
          <w:rFonts w:ascii="Times New Roman" w:hAnsi="Times New Roman" w:cs="Times New Roman"/>
          <w:color w:val="000000"/>
          <w:sz w:val="24"/>
          <w:szCs w:val="24"/>
        </w:rPr>
        <w:t xml:space="preserve">early middle </w:t>
      </w:r>
      <w:proofErr w:type="spellStart"/>
      <w:r w:rsidR="00FB6682" w:rsidRPr="00110D23">
        <w:rPr>
          <w:rStyle w:val="s7"/>
          <w:rFonts w:ascii="Times New Roman" w:hAnsi="Times New Roman" w:cs="Times New Roman"/>
          <w:color w:val="000000"/>
          <w:sz w:val="24"/>
          <w:szCs w:val="24"/>
        </w:rPr>
        <w:t>Weichselian</w:t>
      </w:r>
      <w:proofErr w:type="spellEnd"/>
      <w:r w:rsidR="00FB6682" w:rsidRPr="00110D23">
        <w:rPr>
          <w:rStyle w:val="s7"/>
          <w:rFonts w:ascii="Times New Roman" w:hAnsi="Times New Roman" w:cs="Times New Roman"/>
          <w:color w:val="000000"/>
          <w:sz w:val="24"/>
          <w:szCs w:val="24"/>
        </w:rPr>
        <w:t xml:space="preserve"> to the beginning of </w:t>
      </w:r>
      <w:r w:rsidR="00727131" w:rsidRPr="00110D23">
        <w:rPr>
          <w:rStyle w:val="s7"/>
          <w:rFonts w:ascii="Times New Roman" w:hAnsi="Times New Roman" w:cs="Times New Roman"/>
          <w:color w:val="000000"/>
          <w:sz w:val="24"/>
          <w:szCs w:val="24"/>
        </w:rPr>
        <w:t xml:space="preserve">the </w:t>
      </w:r>
      <w:r w:rsidR="00FB6682" w:rsidRPr="00110D23">
        <w:rPr>
          <w:rStyle w:val="s7"/>
          <w:rFonts w:ascii="Times New Roman" w:hAnsi="Times New Roman" w:cs="Times New Roman"/>
          <w:color w:val="000000"/>
          <w:sz w:val="24"/>
          <w:szCs w:val="24"/>
        </w:rPr>
        <w:t>Holocene (MIS</w:t>
      </w:r>
      <w:r w:rsidR="00FB6682" w:rsidRPr="00110D23">
        <w:rPr>
          <w:rStyle w:val="apple-converted-space"/>
          <w:rFonts w:ascii="Times New Roman" w:hAnsi="Times New Roman" w:cs="Times New Roman"/>
          <w:color w:val="000000"/>
          <w:sz w:val="24"/>
          <w:szCs w:val="24"/>
        </w:rPr>
        <w:t> </w:t>
      </w:r>
      <w:r w:rsidR="00FB6682" w:rsidRPr="00110D23">
        <w:rPr>
          <w:rStyle w:val="s7"/>
          <w:rFonts w:ascii="Times New Roman" w:hAnsi="Times New Roman" w:cs="Times New Roman"/>
          <w:color w:val="000000"/>
          <w:sz w:val="24"/>
          <w:szCs w:val="24"/>
        </w:rPr>
        <w:t>4</w:t>
      </w:r>
      <w:r w:rsidR="00FB6682" w:rsidRPr="00110D23">
        <w:rPr>
          <w:rStyle w:val="apple-converted-space"/>
          <w:rFonts w:ascii="Times New Roman" w:hAnsi="Times New Roman" w:cs="Times New Roman"/>
          <w:color w:val="000000"/>
          <w:sz w:val="24"/>
          <w:szCs w:val="24"/>
        </w:rPr>
        <w:t> </w:t>
      </w:r>
      <w:r w:rsidR="00FB6682" w:rsidRPr="00110D23">
        <w:rPr>
          <w:rStyle w:val="s7"/>
          <w:rFonts w:ascii="Times New Roman" w:hAnsi="Times New Roman" w:cs="Times New Roman"/>
          <w:color w:val="000000"/>
          <w:sz w:val="24"/>
          <w:szCs w:val="24"/>
        </w:rPr>
        <w:t xml:space="preserve">to MIS 1). </w:t>
      </w:r>
      <w:r w:rsidR="007D0661" w:rsidRPr="00110D23">
        <w:rPr>
          <w:rStyle w:val="s7"/>
          <w:rFonts w:ascii="Times New Roman" w:hAnsi="Times New Roman" w:cs="Times New Roman"/>
          <w:color w:val="000000"/>
          <w:sz w:val="24"/>
          <w:szCs w:val="24"/>
        </w:rPr>
        <w:t>Together with dominating elements of glacial fauna (</w:t>
      </w:r>
      <w:proofErr w:type="spellStart"/>
      <w:proofErr w:type="gramStart"/>
      <w:r w:rsidR="007D0661" w:rsidRPr="00110D23">
        <w:rPr>
          <w:rStyle w:val="s7"/>
          <w:rFonts w:ascii="Times New Roman" w:hAnsi="Times New Roman" w:cs="Times New Roman"/>
          <w:i/>
          <w:iCs/>
          <w:color w:val="000000"/>
          <w:sz w:val="24"/>
          <w:szCs w:val="24"/>
        </w:rPr>
        <w:t>S.anglicus</w:t>
      </w:r>
      <w:proofErr w:type="spellEnd"/>
      <w:proofErr w:type="gramEnd"/>
      <w:r w:rsidR="007D0661" w:rsidRPr="00110D23">
        <w:rPr>
          <w:rStyle w:val="s7"/>
          <w:rFonts w:ascii="Times New Roman" w:hAnsi="Times New Roman" w:cs="Times New Roman"/>
          <w:i/>
          <w:iCs/>
          <w:color w:val="000000"/>
          <w:sz w:val="24"/>
          <w:szCs w:val="24"/>
        </w:rPr>
        <w:t xml:space="preserve"> </w:t>
      </w:r>
      <w:r w:rsidR="007D0661" w:rsidRPr="00110D23">
        <w:rPr>
          <w:rStyle w:val="s7"/>
          <w:rFonts w:ascii="Times New Roman" w:hAnsi="Times New Roman" w:cs="Times New Roman"/>
          <w:color w:val="000000"/>
          <w:sz w:val="24"/>
          <w:szCs w:val="24"/>
        </w:rPr>
        <w:t>in particular)</w:t>
      </w:r>
      <w:r w:rsidR="00727131" w:rsidRPr="00110D23">
        <w:rPr>
          <w:rStyle w:val="s7"/>
          <w:rFonts w:ascii="Times New Roman" w:hAnsi="Times New Roman" w:cs="Times New Roman"/>
          <w:color w:val="000000"/>
          <w:sz w:val="24"/>
          <w:szCs w:val="24"/>
        </w:rPr>
        <w:t>, two species demanding woodland habitat, </w:t>
      </w:r>
      <w:proofErr w:type="spellStart"/>
      <w:r w:rsidR="00727131" w:rsidRPr="00110D23">
        <w:rPr>
          <w:rStyle w:val="s7"/>
          <w:rFonts w:ascii="Times New Roman" w:hAnsi="Times New Roman" w:cs="Times New Roman"/>
          <w:i/>
          <w:iCs/>
          <w:color w:val="000000"/>
          <w:sz w:val="24"/>
          <w:szCs w:val="24"/>
        </w:rPr>
        <w:t>Clethrionomys</w:t>
      </w:r>
      <w:proofErr w:type="spellEnd"/>
      <w:r w:rsidR="00727131" w:rsidRPr="00110D23">
        <w:rPr>
          <w:rStyle w:val="s7"/>
          <w:rFonts w:ascii="Times New Roman" w:hAnsi="Times New Roman" w:cs="Times New Roman"/>
          <w:i/>
          <w:iCs/>
          <w:color w:val="000000"/>
          <w:sz w:val="24"/>
          <w:szCs w:val="24"/>
        </w:rPr>
        <w:t xml:space="preserve"> </w:t>
      </w:r>
      <w:proofErr w:type="spellStart"/>
      <w:r w:rsidR="00727131" w:rsidRPr="00110D23">
        <w:rPr>
          <w:rStyle w:val="s7"/>
          <w:rFonts w:ascii="Times New Roman" w:hAnsi="Times New Roman" w:cs="Times New Roman"/>
          <w:i/>
          <w:iCs/>
          <w:color w:val="000000"/>
          <w:sz w:val="24"/>
          <w:szCs w:val="24"/>
        </w:rPr>
        <w:t>glareolus</w:t>
      </w:r>
      <w:proofErr w:type="spellEnd"/>
      <w:r w:rsidR="00727131" w:rsidRPr="00110D23">
        <w:rPr>
          <w:rStyle w:val="s7"/>
          <w:rFonts w:ascii="Times New Roman" w:hAnsi="Times New Roman" w:cs="Times New Roman"/>
          <w:i/>
          <w:iCs/>
          <w:color w:val="000000"/>
          <w:sz w:val="24"/>
          <w:szCs w:val="24"/>
        </w:rPr>
        <w:t> </w:t>
      </w:r>
      <w:r w:rsidR="00727131" w:rsidRPr="00110D23">
        <w:rPr>
          <w:rStyle w:val="s7"/>
          <w:rFonts w:ascii="Times New Roman" w:hAnsi="Times New Roman" w:cs="Times New Roman"/>
          <w:color w:val="000000"/>
          <w:sz w:val="24"/>
          <w:szCs w:val="24"/>
        </w:rPr>
        <w:t>and </w:t>
      </w:r>
      <w:r w:rsidR="00727131" w:rsidRPr="00110D23">
        <w:rPr>
          <w:rStyle w:val="s7"/>
          <w:rFonts w:ascii="Times New Roman" w:hAnsi="Times New Roman" w:cs="Times New Roman"/>
          <w:i/>
          <w:iCs/>
          <w:color w:val="000000"/>
          <w:sz w:val="24"/>
          <w:szCs w:val="24"/>
        </w:rPr>
        <w:t xml:space="preserve">Sorex </w:t>
      </w:r>
      <w:proofErr w:type="spellStart"/>
      <w:r w:rsidR="00727131" w:rsidRPr="00110D23">
        <w:rPr>
          <w:rStyle w:val="s7"/>
          <w:rFonts w:ascii="Times New Roman" w:hAnsi="Times New Roman" w:cs="Times New Roman"/>
          <w:i/>
          <w:iCs/>
          <w:color w:val="000000"/>
          <w:sz w:val="24"/>
          <w:szCs w:val="24"/>
        </w:rPr>
        <w:t>araneus</w:t>
      </w:r>
      <w:proofErr w:type="spellEnd"/>
      <w:r w:rsidR="00727131" w:rsidRPr="00110D23">
        <w:rPr>
          <w:rStyle w:val="s7"/>
          <w:rFonts w:ascii="Times New Roman" w:hAnsi="Times New Roman" w:cs="Times New Roman"/>
          <w:color w:val="000000"/>
          <w:sz w:val="24"/>
          <w:szCs w:val="24"/>
        </w:rPr>
        <w:t>, appeared continuously throughout the whole section, which</w:t>
      </w:r>
      <w:r w:rsidR="00FB6682" w:rsidRPr="00110D23">
        <w:rPr>
          <w:rStyle w:val="s7"/>
          <w:rFonts w:ascii="Times New Roman" w:hAnsi="Times New Roman" w:cs="Times New Roman"/>
          <w:color w:val="000000"/>
          <w:sz w:val="24"/>
          <w:szCs w:val="24"/>
        </w:rPr>
        <w:t xml:space="preserve"> demonstrated their refugial survival in the W Carpathians throughout</w:t>
      </w:r>
      <w:r w:rsidR="00FB6682" w:rsidRPr="00110D23">
        <w:rPr>
          <w:rStyle w:val="apple-converted-space"/>
          <w:rFonts w:ascii="Times New Roman" w:hAnsi="Times New Roman" w:cs="Times New Roman"/>
          <w:color w:val="000000"/>
          <w:sz w:val="24"/>
          <w:szCs w:val="24"/>
        </w:rPr>
        <w:t> </w:t>
      </w:r>
      <w:r w:rsidR="00FB6682" w:rsidRPr="00110D23">
        <w:rPr>
          <w:rStyle w:val="s7"/>
          <w:rFonts w:ascii="Times New Roman" w:hAnsi="Times New Roman" w:cs="Times New Roman"/>
          <w:color w:val="000000"/>
          <w:sz w:val="24"/>
          <w:szCs w:val="24"/>
        </w:rPr>
        <w:t>the most severe part of</w:t>
      </w:r>
      <w:r w:rsidR="00FB6682" w:rsidRPr="00110D23">
        <w:rPr>
          <w:rStyle w:val="apple-converted-space"/>
          <w:rFonts w:ascii="Times New Roman" w:hAnsi="Times New Roman" w:cs="Times New Roman"/>
          <w:color w:val="000000"/>
          <w:sz w:val="24"/>
          <w:szCs w:val="24"/>
        </w:rPr>
        <w:t> </w:t>
      </w:r>
      <w:r w:rsidR="00FB6682" w:rsidRPr="00110D23">
        <w:rPr>
          <w:rStyle w:val="s7"/>
          <w:rFonts w:ascii="Times New Roman" w:hAnsi="Times New Roman" w:cs="Times New Roman"/>
          <w:color w:val="000000"/>
          <w:sz w:val="24"/>
          <w:szCs w:val="24"/>
        </w:rPr>
        <w:t xml:space="preserve">the </w:t>
      </w:r>
      <w:proofErr w:type="spellStart"/>
      <w:r w:rsidR="00FB6682" w:rsidRPr="00110D23">
        <w:rPr>
          <w:rStyle w:val="s7"/>
          <w:rFonts w:ascii="Times New Roman" w:hAnsi="Times New Roman" w:cs="Times New Roman"/>
          <w:color w:val="000000"/>
          <w:sz w:val="24"/>
          <w:szCs w:val="24"/>
        </w:rPr>
        <w:t>Weichselian</w:t>
      </w:r>
      <w:proofErr w:type="spellEnd"/>
      <w:r w:rsidR="00FB6682" w:rsidRPr="00110D23">
        <w:rPr>
          <w:rStyle w:val="s7"/>
          <w:rFonts w:ascii="Times New Roman" w:hAnsi="Times New Roman" w:cs="Times New Roman"/>
          <w:color w:val="000000"/>
          <w:sz w:val="24"/>
          <w:szCs w:val="24"/>
        </w:rPr>
        <w:t xml:space="preserve"> glacial period (Horáček 2006, 2015).</w:t>
      </w:r>
    </w:p>
    <w:p w14:paraId="71BDBCE9" w14:textId="15D18742" w:rsidR="002B1A72" w:rsidRPr="00110D23" w:rsidRDefault="00FB6682" w:rsidP="00AA4C9A">
      <w:pPr>
        <w:spacing w:line="240" w:lineRule="auto"/>
        <w:rPr>
          <w:rFonts w:ascii="Times New Roman" w:hAnsi="Times New Roman" w:cs="Times New Roman"/>
          <w:bCs/>
          <w:sz w:val="24"/>
          <w:szCs w:val="24"/>
        </w:rPr>
      </w:pPr>
      <w:r w:rsidRPr="00110D23">
        <w:rPr>
          <w:rFonts w:ascii="Times New Roman" w:hAnsi="Times New Roman" w:cs="Times New Roman"/>
          <w:bCs/>
          <w:i/>
          <w:sz w:val="24"/>
          <w:szCs w:val="24"/>
        </w:rPr>
        <w:t xml:space="preserve"> </w:t>
      </w:r>
      <w:proofErr w:type="spellStart"/>
      <w:r w:rsidR="00AA4C9A" w:rsidRPr="00110D23">
        <w:rPr>
          <w:rFonts w:ascii="Times New Roman" w:hAnsi="Times New Roman" w:cs="Times New Roman"/>
          <w:bCs/>
          <w:i/>
          <w:sz w:val="24"/>
          <w:szCs w:val="24"/>
        </w:rPr>
        <w:t>Stenocranius</w:t>
      </w:r>
      <w:proofErr w:type="spellEnd"/>
      <w:r w:rsidR="00AA4C9A" w:rsidRPr="00110D23">
        <w:rPr>
          <w:rFonts w:ascii="Times New Roman" w:hAnsi="Times New Roman" w:cs="Times New Roman"/>
          <w:bCs/>
          <w:i/>
          <w:sz w:val="24"/>
          <w:szCs w:val="24"/>
        </w:rPr>
        <w:t xml:space="preserve"> </w:t>
      </w:r>
      <w:proofErr w:type="spellStart"/>
      <w:r w:rsidR="00AA4C9A" w:rsidRPr="00110D23">
        <w:rPr>
          <w:rFonts w:ascii="Times New Roman" w:hAnsi="Times New Roman" w:cs="Times New Roman"/>
          <w:bCs/>
          <w:i/>
          <w:sz w:val="24"/>
          <w:szCs w:val="24"/>
        </w:rPr>
        <w:t>anglicus</w:t>
      </w:r>
      <w:proofErr w:type="spellEnd"/>
      <w:r w:rsidR="00AA4C9A" w:rsidRPr="00110D23">
        <w:rPr>
          <w:rFonts w:ascii="Times New Roman" w:hAnsi="Times New Roman" w:cs="Times New Roman"/>
          <w:bCs/>
          <w:sz w:val="24"/>
          <w:szCs w:val="24"/>
        </w:rPr>
        <w:t xml:space="preserve"> patterns: </w:t>
      </w:r>
    </w:p>
    <w:p w14:paraId="00686E06" w14:textId="223EADEB" w:rsidR="00AA4C9A" w:rsidRPr="00110D23" w:rsidRDefault="00AA4C9A" w:rsidP="002B1A72">
      <w:pPr>
        <w:spacing w:line="240" w:lineRule="auto"/>
        <w:rPr>
          <w:rFonts w:ascii="Times New Roman" w:hAnsi="Times New Roman" w:cs="Times New Roman"/>
          <w:b/>
          <w:bCs/>
          <w:sz w:val="24"/>
          <w:szCs w:val="24"/>
        </w:rPr>
      </w:pPr>
      <w:r w:rsidRPr="00110D23">
        <w:rPr>
          <w:rFonts w:ascii="Times New Roman" w:hAnsi="Times New Roman" w:cs="Times New Roman"/>
          <w:b/>
          <w:bCs/>
          <w:sz w:val="24"/>
          <w:szCs w:val="24"/>
        </w:rPr>
        <w:t xml:space="preserve">The </w:t>
      </w:r>
      <w:proofErr w:type="spellStart"/>
      <w:r w:rsidRPr="00110D23">
        <w:rPr>
          <w:rFonts w:ascii="Times New Roman" w:hAnsi="Times New Roman" w:cs="Times New Roman"/>
          <w:b/>
          <w:bCs/>
          <w:sz w:val="24"/>
          <w:szCs w:val="24"/>
        </w:rPr>
        <w:t>Dzeravá</w:t>
      </w:r>
      <w:proofErr w:type="spellEnd"/>
      <w:r w:rsidRPr="00110D23">
        <w:rPr>
          <w:rFonts w:ascii="Times New Roman" w:hAnsi="Times New Roman" w:cs="Times New Roman"/>
          <w:b/>
          <w:bCs/>
          <w:sz w:val="24"/>
          <w:szCs w:val="24"/>
        </w:rPr>
        <w:t xml:space="preserve"> </w:t>
      </w:r>
      <w:proofErr w:type="spellStart"/>
      <w:r w:rsidRPr="00110D23">
        <w:rPr>
          <w:rFonts w:ascii="Times New Roman" w:hAnsi="Times New Roman" w:cs="Times New Roman"/>
          <w:b/>
          <w:bCs/>
          <w:sz w:val="24"/>
          <w:szCs w:val="24"/>
        </w:rPr>
        <w:t>skala</w:t>
      </w:r>
      <w:proofErr w:type="spellEnd"/>
      <w:r w:rsidRPr="00110D23">
        <w:rPr>
          <w:rFonts w:ascii="Times New Roman" w:hAnsi="Times New Roman" w:cs="Times New Roman"/>
          <w:sz w:val="24"/>
          <w:szCs w:val="24"/>
        </w:rPr>
        <w:t xml:space="preserve"> sequence in Slovakia demonstrates remarkable morphological stability over more than 40</w:t>
      </w:r>
      <w:r w:rsidR="003C403C">
        <w:rPr>
          <w:rFonts w:ascii="Times New Roman" w:hAnsi="Times New Roman" w:cs="Times New Roman"/>
          <w:sz w:val="24"/>
          <w:szCs w:val="24"/>
        </w:rPr>
        <w:t xml:space="preserve"> </w:t>
      </w:r>
      <w:r w:rsidRPr="00110D23">
        <w:rPr>
          <w:rFonts w:ascii="Times New Roman" w:hAnsi="Times New Roman" w:cs="Times New Roman"/>
          <w:sz w:val="24"/>
          <w:szCs w:val="24"/>
        </w:rPr>
        <w:t>000 years, with consistently high morphotype diversity across most stratigraphic layers. This sustained diversity suggests long-term population persistence</w:t>
      </w:r>
      <w:r w:rsidR="00727131" w:rsidRPr="00110D23">
        <w:rPr>
          <w:rFonts w:ascii="Times New Roman" w:hAnsi="Times New Roman" w:cs="Times New Roman"/>
          <w:sz w:val="24"/>
          <w:szCs w:val="24"/>
        </w:rPr>
        <w:t xml:space="preserve">, preserving multiple morphotypes through environmental fluctuations until their final </w:t>
      </w:r>
      <w:r w:rsidR="00727131" w:rsidRPr="00110D23">
        <w:rPr>
          <w:rFonts w:ascii="Times New Roman" w:hAnsi="Times New Roman" w:cs="Times New Roman"/>
          <w:sz w:val="24"/>
          <w:szCs w:val="24"/>
        </w:rPr>
        <w:lastRenderedPageBreak/>
        <w:t xml:space="preserve">disappearance in the </w:t>
      </w:r>
      <w:r w:rsidR="00910A68" w:rsidRPr="00110D23">
        <w:rPr>
          <w:rFonts w:ascii="Times New Roman" w:hAnsi="Times New Roman" w:cs="Times New Roman"/>
          <w:sz w:val="24"/>
          <w:szCs w:val="24"/>
        </w:rPr>
        <w:t>Holocene</w:t>
      </w:r>
      <w:r w:rsidR="00727131" w:rsidRPr="00110D23">
        <w:rPr>
          <w:rFonts w:ascii="Times New Roman" w:hAnsi="Times New Roman" w:cs="Times New Roman"/>
          <w:sz w:val="24"/>
          <w:szCs w:val="24"/>
        </w:rPr>
        <w:t xml:space="preserve">, spanning </w:t>
      </w:r>
      <w:r w:rsidRPr="00110D23">
        <w:rPr>
          <w:rFonts w:ascii="Times New Roman" w:hAnsi="Times New Roman" w:cs="Times New Roman"/>
          <w:sz w:val="24"/>
          <w:szCs w:val="24"/>
        </w:rPr>
        <w:t>53</w:t>
      </w:r>
      <w:r w:rsidR="00727131" w:rsidRPr="00110D23">
        <w:rPr>
          <w:rFonts w:ascii="Times New Roman" w:hAnsi="Times New Roman" w:cs="Times New Roman"/>
          <w:sz w:val="24"/>
          <w:szCs w:val="24"/>
        </w:rPr>
        <w:t xml:space="preserve"> </w:t>
      </w:r>
      <w:r w:rsidRPr="00110D23">
        <w:rPr>
          <w:rFonts w:ascii="Times New Roman" w:hAnsi="Times New Roman" w:cs="Times New Roman"/>
          <w:sz w:val="24"/>
          <w:szCs w:val="24"/>
        </w:rPr>
        <w:t>350 cal. BP (Layer 11) to 12ky cal. BP (Layer 1), molar proportions remain highly conserved, with tooth length (L) fluctuating narrowly between ~2.6–2.7</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mm. Anteroconid ratios and width proportions remain stable, indicating no significant anterior elongation or reduction. However, a gradual increase in B2 and B3 from older to younger layers suggests a subtle posterior expansion over time. Layer-by-layer analysis </w:t>
      </w:r>
      <w:r w:rsidR="00727131" w:rsidRPr="00110D23">
        <w:rPr>
          <w:rFonts w:ascii="Times New Roman" w:hAnsi="Times New Roman" w:cs="Times New Roman"/>
          <w:sz w:val="24"/>
          <w:szCs w:val="24"/>
        </w:rPr>
        <w:t>reveals a consistent molar morphology,</w:t>
      </w:r>
      <w:r w:rsidRPr="00110D23">
        <w:rPr>
          <w:rFonts w:ascii="Times New Roman" w:hAnsi="Times New Roman" w:cs="Times New Roman"/>
          <w:sz w:val="24"/>
          <w:szCs w:val="24"/>
        </w:rPr>
        <w:t xml:space="preserve"> with only slight variations in size and proportions</w:t>
      </w:r>
      <w:r w:rsidR="00997E76" w:rsidRPr="00110D23">
        <w:rPr>
          <w:rFonts w:ascii="Times New Roman" w:hAnsi="Times New Roman" w:cs="Times New Roman"/>
          <w:sz w:val="24"/>
          <w:szCs w:val="24"/>
        </w:rPr>
        <w:t xml:space="preserve"> (Table 11)</w:t>
      </w:r>
      <w:r w:rsidRPr="00110D23">
        <w:rPr>
          <w:rFonts w:ascii="Times New Roman" w:hAnsi="Times New Roman" w:cs="Times New Roman"/>
          <w:sz w:val="24"/>
          <w:szCs w:val="24"/>
        </w:rPr>
        <w:t xml:space="preserve">. Morphometric analyses reinforce this stability, indicating localized adaptation or terminal differentiation. The combination of high diversity, morphological conservation, and subtle posterior expansion suggests a long-time continuity of a local population in </w:t>
      </w:r>
      <w:proofErr w:type="spellStart"/>
      <w:r w:rsidRPr="00110D23">
        <w:rPr>
          <w:rFonts w:ascii="Times New Roman" w:hAnsi="Times New Roman" w:cs="Times New Roman"/>
          <w:sz w:val="24"/>
          <w:szCs w:val="24"/>
        </w:rPr>
        <w:t>Dzeravá</w:t>
      </w:r>
      <w:proofErr w:type="spellEnd"/>
      <w:r w:rsidRPr="00110D23">
        <w:rPr>
          <w:rFonts w:ascii="Times New Roman" w:hAnsi="Times New Roman" w:cs="Times New Roman"/>
          <w:sz w:val="24"/>
          <w:szCs w:val="24"/>
        </w:rPr>
        <w:t xml:space="preserve"> </w:t>
      </w:r>
      <w:proofErr w:type="spellStart"/>
      <w:r w:rsidR="003C403C">
        <w:rPr>
          <w:rFonts w:ascii="Times New Roman" w:hAnsi="Times New Roman" w:cs="Times New Roman"/>
          <w:sz w:val="24"/>
          <w:szCs w:val="24"/>
        </w:rPr>
        <w:t>skala</w:t>
      </w:r>
      <w:proofErr w:type="spellEnd"/>
      <w:r w:rsidR="00727131" w:rsidRPr="00110D23">
        <w:rPr>
          <w:rFonts w:ascii="Times New Roman" w:hAnsi="Times New Roman" w:cs="Times New Roman"/>
          <w:sz w:val="24"/>
          <w:szCs w:val="24"/>
        </w:rPr>
        <w:t>,</w:t>
      </w:r>
      <w:r w:rsidRPr="00110D23">
        <w:rPr>
          <w:rFonts w:ascii="Times New Roman" w:hAnsi="Times New Roman" w:cs="Times New Roman"/>
          <w:sz w:val="24"/>
          <w:szCs w:val="24"/>
        </w:rPr>
        <w:t xml:space="preserve"> maintaining vole populations through changing climatic conditions well into the late Pleistocene.</w:t>
      </w:r>
      <w:r w:rsidRPr="00110D23">
        <w:rPr>
          <w:rFonts w:ascii="Times New Roman" w:hAnsi="Times New Roman" w:cs="Times New Roman"/>
          <w:sz w:val="24"/>
          <w:szCs w:val="24"/>
        </w:rPr>
        <w:br/>
      </w:r>
      <w:r w:rsidR="00997E76" w:rsidRPr="00110D23">
        <w:rPr>
          <w:rFonts w:ascii="Times New Roman" w:hAnsi="Times New Roman" w:cs="Times New Roman"/>
          <w:b/>
          <w:bCs/>
          <w:sz w:val="24"/>
          <w:szCs w:val="24"/>
        </w:rPr>
        <w:br/>
      </w:r>
      <w:r w:rsidR="00997E76" w:rsidRPr="00110D23">
        <w:rPr>
          <w:rFonts w:ascii="Times New Roman" w:hAnsi="Times New Roman" w:cs="Times New Roman"/>
          <w:color w:val="000000" w:themeColor="text1"/>
          <w:sz w:val="24"/>
          <w:szCs w:val="24"/>
        </w:rPr>
        <w:lastRenderedPageBreak/>
        <w:t xml:space="preserve">Table 11. Metric characteristics of individual layers in </w:t>
      </w:r>
      <w:r w:rsidR="003A1B72" w:rsidRPr="00110D23">
        <w:rPr>
          <w:rFonts w:ascii="Times New Roman" w:hAnsi="Times New Roman" w:cs="Times New Roman"/>
          <w:color w:val="000000" w:themeColor="text1"/>
          <w:sz w:val="24"/>
          <w:szCs w:val="24"/>
        </w:rPr>
        <w:t xml:space="preserve">the </w:t>
      </w:r>
      <w:r w:rsidR="00997E76" w:rsidRPr="00110D23">
        <w:rPr>
          <w:rFonts w:ascii="Times New Roman" w:hAnsi="Times New Roman" w:cs="Times New Roman"/>
          <w:color w:val="000000" w:themeColor="text1"/>
          <w:sz w:val="24"/>
          <w:szCs w:val="24"/>
        </w:rPr>
        <w:t xml:space="preserve">population of </w:t>
      </w:r>
      <w:proofErr w:type="spellStart"/>
      <w:r w:rsidR="00997E76" w:rsidRPr="00110D23">
        <w:rPr>
          <w:rFonts w:ascii="Times New Roman" w:hAnsi="Times New Roman" w:cs="Times New Roman"/>
          <w:color w:val="000000" w:themeColor="text1"/>
          <w:sz w:val="24"/>
          <w:szCs w:val="24"/>
        </w:rPr>
        <w:t>Dzeravá</w:t>
      </w:r>
      <w:proofErr w:type="spellEnd"/>
      <w:r w:rsidR="00997E76" w:rsidRPr="00110D23">
        <w:rPr>
          <w:rFonts w:ascii="Times New Roman" w:hAnsi="Times New Roman" w:cs="Times New Roman"/>
          <w:color w:val="000000" w:themeColor="text1"/>
          <w:sz w:val="24"/>
          <w:szCs w:val="24"/>
        </w:rPr>
        <w:t xml:space="preserve"> </w:t>
      </w:r>
      <w:proofErr w:type="spellStart"/>
      <w:r w:rsidR="00997E76" w:rsidRPr="00110D23">
        <w:rPr>
          <w:rFonts w:ascii="Times New Roman" w:hAnsi="Times New Roman" w:cs="Times New Roman"/>
          <w:color w:val="000000" w:themeColor="text1"/>
          <w:sz w:val="24"/>
          <w:szCs w:val="24"/>
        </w:rPr>
        <w:t>skala</w:t>
      </w:r>
      <w:proofErr w:type="spellEnd"/>
      <w:r w:rsidR="00997E76" w:rsidRPr="00110D23">
        <w:rPr>
          <w:rFonts w:ascii="Times New Roman" w:hAnsi="Times New Roman" w:cs="Times New Roman"/>
          <w:noProof/>
          <w:sz w:val="24"/>
          <w:szCs w:val="24"/>
        </w:rPr>
        <w:drawing>
          <wp:inline distT="0" distB="0" distL="0" distR="0" wp14:anchorId="2728A7EA" wp14:editId="627F5F31">
            <wp:extent cx="5918110" cy="8505974"/>
            <wp:effectExtent l="0" t="0" r="6985" b="0"/>
            <wp:docPr id="1447184640"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25283" cy="8516283"/>
                    </a:xfrm>
                    <a:prstGeom prst="rect">
                      <a:avLst/>
                    </a:prstGeom>
                    <a:noFill/>
                    <a:ln>
                      <a:noFill/>
                    </a:ln>
                  </pic:spPr>
                </pic:pic>
              </a:graphicData>
            </a:graphic>
          </wp:inline>
        </w:drawing>
      </w:r>
    </w:p>
    <w:p w14:paraId="39EE646E" w14:textId="77777777" w:rsidR="002B1A72" w:rsidRPr="00110D23" w:rsidRDefault="00AA4C9A" w:rsidP="00AA4C9A">
      <w:pPr>
        <w:spacing w:line="240" w:lineRule="auto"/>
        <w:rPr>
          <w:rFonts w:ascii="Times New Roman" w:hAnsi="Times New Roman" w:cs="Times New Roman"/>
          <w:sz w:val="24"/>
          <w:szCs w:val="24"/>
        </w:rPr>
      </w:pPr>
      <w:proofErr w:type="spellStart"/>
      <w:r w:rsidRPr="00110D23">
        <w:rPr>
          <w:rFonts w:ascii="Times New Roman" w:hAnsi="Times New Roman" w:cs="Times New Roman"/>
          <w:b/>
          <w:bCs/>
          <w:sz w:val="24"/>
          <w:szCs w:val="24"/>
        </w:rPr>
        <w:lastRenderedPageBreak/>
        <w:t>Holštejnská</w:t>
      </w:r>
      <w:proofErr w:type="spellEnd"/>
      <w:r w:rsidRPr="00110D23">
        <w:rPr>
          <w:rFonts w:ascii="Times New Roman" w:hAnsi="Times New Roman" w:cs="Times New Roman"/>
          <w:b/>
          <w:bCs/>
          <w:sz w:val="24"/>
          <w:szCs w:val="24"/>
        </w:rPr>
        <w:t xml:space="preserve"> Cave</w:t>
      </w:r>
      <w:r w:rsidRPr="00110D23">
        <w:rPr>
          <w:rFonts w:ascii="Times New Roman" w:hAnsi="Times New Roman" w:cs="Times New Roman"/>
          <w:sz w:val="24"/>
          <w:szCs w:val="24"/>
        </w:rPr>
        <w:t xml:space="preserve"> </w:t>
      </w:r>
    </w:p>
    <w:p w14:paraId="66F654B4" w14:textId="59A2DA06"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Moravian karst, </w:t>
      </w:r>
      <w:r w:rsidRPr="00110D23">
        <w:rPr>
          <w:rFonts w:ascii="Times New Roman" w:eastAsia="Times New Roman" w:hAnsi="Times New Roman" w:cs="Times New Roman"/>
          <w:color w:val="000000"/>
          <w:kern w:val="0"/>
          <w:sz w:val="24"/>
          <w:szCs w:val="24"/>
          <w:lang w:eastAsia="cs-CZ"/>
          <w14:ligatures w14:val="none"/>
        </w:rPr>
        <w:t>48°29'N 17°19'E</w:t>
      </w:r>
      <w:r w:rsidRPr="00110D23">
        <w:rPr>
          <w:rFonts w:ascii="Times New Roman" w:hAnsi="Times New Roman" w:cs="Times New Roman"/>
          <w:sz w:val="24"/>
          <w:szCs w:val="24"/>
        </w:rPr>
        <w:t>; 470</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C5543C" w:rsidRPr="00110D23">
        <w:rPr>
          <w:rFonts w:ascii="Times New Roman" w:hAnsi="Times New Roman" w:cs="Times New Roman"/>
          <w:sz w:val="24"/>
          <w:szCs w:val="24"/>
        </w:rPr>
        <w:t>.</w:t>
      </w:r>
    </w:p>
    <w:p w14:paraId="5535DC96" w14:textId="57930739" w:rsidR="007D0661"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Holštejnská</w:t>
      </w:r>
      <w:proofErr w:type="spellEnd"/>
      <w:r w:rsidRPr="00110D23">
        <w:rPr>
          <w:rFonts w:ascii="Times New Roman" w:hAnsi="Times New Roman" w:cs="Times New Roman"/>
          <w:sz w:val="24"/>
          <w:szCs w:val="24"/>
        </w:rPr>
        <w:t xml:space="preserve"> Cave, located near the village of </w:t>
      </w:r>
      <w:proofErr w:type="spellStart"/>
      <w:r w:rsidRPr="00110D23">
        <w:rPr>
          <w:rFonts w:ascii="Times New Roman" w:hAnsi="Times New Roman" w:cs="Times New Roman"/>
          <w:sz w:val="24"/>
          <w:szCs w:val="24"/>
        </w:rPr>
        <w:t>Holštejn</w:t>
      </w:r>
      <w:proofErr w:type="spellEnd"/>
      <w:r w:rsidRPr="00110D23">
        <w:rPr>
          <w:rFonts w:ascii="Times New Roman" w:hAnsi="Times New Roman" w:cs="Times New Roman"/>
          <w:sz w:val="24"/>
          <w:szCs w:val="24"/>
        </w:rPr>
        <w:t xml:space="preserve"> in the </w:t>
      </w:r>
      <w:r w:rsidR="002B1A72" w:rsidRPr="00110D23">
        <w:rPr>
          <w:rFonts w:ascii="Times New Roman" w:hAnsi="Times New Roman" w:cs="Times New Roman"/>
          <w:sz w:val="24"/>
          <w:szCs w:val="24"/>
        </w:rPr>
        <w:t>Eastern margin of the Moravian Karst</w:t>
      </w:r>
      <w:r w:rsidRPr="00110D23">
        <w:rPr>
          <w:rFonts w:ascii="Times New Roman" w:hAnsi="Times New Roman" w:cs="Times New Roman"/>
          <w:sz w:val="24"/>
          <w:szCs w:val="24"/>
        </w:rPr>
        <w:t xml:space="preserve">, is a karst cavity nearly entirely filled with </w:t>
      </w:r>
      <w:r w:rsidR="003A1B72" w:rsidRPr="00110D23">
        <w:rPr>
          <w:rFonts w:ascii="Times New Roman" w:hAnsi="Times New Roman" w:cs="Times New Roman"/>
          <w:sz w:val="24"/>
          <w:szCs w:val="24"/>
        </w:rPr>
        <w:t>late</w:t>
      </w:r>
      <w:r w:rsidR="002B1A72" w:rsidRPr="00110D23">
        <w:rPr>
          <w:rFonts w:ascii="Times New Roman" w:hAnsi="Times New Roman" w:cs="Times New Roman"/>
          <w:sz w:val="24"/>
          <w:szCs w:val="24"/>
        </w:rPr>
        <w:t xml:space="preserve"> Pleistocene</w:t>
      </w:r>
      <w:r w:rsidRPr="00110D23">
        <w:rPr>
          <w:rFonts w:ascii="Times New Roman" w:hAnsi="Times New Roman" w:cs="Times New Roman"/>
          <w:sz w:val="24"/>
          <w:szCs w:val="24"/>
        </w:rPr>
        <w:t xml:space="preserve"> sediments. Paleozoological analyses from the entrance deposits were </w:t>
      </w:r>
      <w:r w:rsidR="002B1A72" w:rsidRPr="00110D23">
        <w:rPr>
          <w:rFonts w:ascii="Times New Roman" w:hAnsi="Times New Roman" w:cs="Times New Roman"/>
          <w:sz w:val="24"/>
          <w:szCs w:val="24"/>
        </w:rPr>
        <w:t xml:space="preserve">reported </w:t>
      </w:r>
      <w:r w:rsidRPr="00110D23">
        <w:rPr>
          <w:rFonts w:ascii="Times New Roman" w:hAnsi="Times New Roman" w:cs="Times New Roman"/>
          <w:sz w:val="24"/>
          <w:szCs w:val="24"/>
        </w:rPr>
        <w:t xml:space="preserve">by Horáček and </w:t>
      </w: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(1988), who emphasized the stratigraphic importance of </w:t>
      </w:r>
      <w:proofErr w:type="spellStart"/>
      <w:r w:rsidRPr="00110D23">
        <w:rPr>
          <w:rFonts w:ascii="Times New Roman" w:hAnsi="Times New Roman" w:cs="Times New Roman"/>
          <w:sz w:val="24"/>
          <w:szCs w:val="24"/>
        </w:rPr>
        <w:t>Holštejnská</w:t>
      </w:r>
      <w:proofErr w:type="spellEnd"/>
      <w:r w:rsidRPr="00110D23">
        <w:rPr>
          <w:rFonts w:ascii="Times New Roman" w:hAnsi="Times New Roman" w:cs="Times New Roman"/>
          <w:sz w:val="24"/>
          <w:szCs w:val="24"/>
        </w:rPr>
        <w:t xml:space="preserve"> for reconstructing faunal changes </w:t>
      </w:r>
      <w:r w:rsidR="007D0661" w:rsidRPr="00110D23">
        <w:rPr>
          <w:rFonts w:ascii="Times New Roman" w:hAnsi="Times New Roman" w:cs="Times New Roman"/>
          <w:sz w:val="24"/>
          <w:szCs w:val="24"/>
        </w:rPr>
        <w:t xml:space="preserve">along </w:t>
      </w:r>
      <w:proofErr w:type="spellStart"/>
      <w:r w:rsidR="007D0661" w:rsidRPr="00110D23">
        <w:rPr>
          <w:rFonts w:ascii="Times New Roman" w:hAnsi="Times New Roman" w:cs="Times New Roman"/>
          <w:sz w:val="24"/>
          <w:szCs w:val="24"/>
        </w:rPr>
        <w:t>Vistulian</w:t>
      </w:r>
      <w:proofErr w:type="spellEnd"/>
      <w:r w:rsidR="007D0661" w:rsidRPr="00110D23">
        <w:rPr>
          <w:rFonts w:ascii="Times New Roman" w:hAnsi="Times New Roman" w:cs="Times New Roman"/>
          <w:sz w:val="24"/>
          <w:szCs w:val="24"/>
        </w:rPr>
        <w:t xml:space="preserve">/ Holocene transition. Apart from the stratigraphic section </w:t>
      </w:r>
      <w:r w:rsidR="003A1B72" w:rsidRPr="00110D23">
        <w:rPr>
          <w:rFonts w:ascii="Times New Roman" w:hAnsi="Times New Roman" w:cs="Times New Roman"/>
          <w:sz w:val="24"/>
          <w:szCs w:val="24"/>
        </w:rPr>
        <w:t xml:space="preserve">at the entrance of the cave, further material was obtained from </w:t>
      </w:r>
      <w:proofErr w:type="spellStart"/>
      <w:r w:rsidR="003A1B72" w:rsidRPr="00110D23">
        <w:rPr>
          <w:rFonts w:ascii="Times New Roman" w:hAnsi="Times New Roman" w:cs="Times New Roman"/>
          <w:sz w:val="24"/>
          <w:szCs w:val="24"/>
        </w:rPr>
        <w:t>intracave</w:t>
      </w:r>
      <w:proofErr w:type="spellEnd"/>
      <w:r w:rsidR="003A1B72" w:rsidRPr="00110D23">
        <w:rPr>
          <w:rFonts w:ascii="Times New Roman" w:hAnsi="Times New Roman" w:cs="Times New Roman"/>
          <w:sz w:val="24"/>
          <w:szCs w:val="24"/>
        </w:rPr>
        <w:t xml:space="preserve"> loess sediments, supposedly of </w:t>
      </w:r>
      <w:r w:rsidR="007D0661" w:rsidRPr="00110D23">
        <w:rPr>
          <w:rFonts w:ascii="Times New Roman" w:hAnsi="Times New Roman" w:cs="Times New Roman"/>
          <w:sz w:val="24"/>
          <w:szCs w:val="24"/>
        </w:rPr>
        <w:t xml:space="preserve">MIS 3 age (labelled here as </w:t>
      </w:r>
      <w:proofErr w:type="spellStart"/>
      <w:r w:rsidR="007D0661" w:rsidRPr="00110D23">
        <w:rPr>
          <w:rFonts w:ascii="Times New Roman" w:hAnsi="Times New Roman" w:cs="Times New Roman"/>
          <w:sz w:val="24"/>
          <w:szCs w:val="24"/>
        </w:rPr>
        <w:t>Holštejnská</w:t>
      </w:r>
      <w:proofErr w:type="spellEnd"/>
      <w:r w:rsidR="007D0661" w:rsidRPr="00110D23">
        <w:rPr>
          <w:rFonts w:ascii="Times New Roman" w:hAnsi="Times New Roman" w:cs="Times New Roman"/>
          <w:sz w:val="24"/>
          <w:szCs w:val="24"/>
        </w:rPr>
        <w:t xml:space="preserve"> </w:t>
      </w:r>
      <w:proofErr w:type="spellStart"/>
      <w:r w:rsidR="007D0661" w:rsidRPr="00110D23">
        <w:rPr>
          <w:rFonts w:ascii="Times New Roman" w:hAnsi="Times New Roman" w:cs="Times New Roman"/>
          <w:sz w:val="24"/>
          <w:szCs w:val="24"/>
        </w:rPr>
        <w:t>intracave</w:t>
      </w:r>
      <w:proofErr w:type="spellEnd"/>
      <w:r w:rsidR="007D0661" w:rsidRPr="00110D23">
        <w:rPr>
          <w:rFonts w:ascii="Times New Roman" w:hAnsi="Times New Roman" w:cs="Times New Roman"/>
          <w:sz w:val="24"/>
          <w:szCs w:val="24"/>
        </w:rPr>
        <w:t>).</w:t>
      </w:r>
    </w:p>
    <w:p w14:paraId="77A03566" w14:textId="77777777" w:rsidR="002B1A72"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5DC0CA0F" w14:textId="3E88F6E4" w:rsidR="00AA4C9A"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b/>
          <w:bCs/>
          <w:sz w:val="24"/>
          <w:szCs w:val="24"/>
        </w:rPr>
        <w:t>Holštejnská</w:t>
      </w:r>
      <w:proofErr w:type="spellEnd"/>
      <w:r w:rsidRPr="00110D23">
        <w:rPr>
          <w:rFonts w:ascii="Times New Roman" w:hAnsi="Times New Roman" w:cs="Times New Roman"/>
          <w:b/>
          <w:bCs/>
          <w:sz w:val="24"/>
          <w:szCs w:val="24"/>
        </w:rPr>
        <w:t xml:space="preserve"> Cave</w:t>
      </w:r>
      <w:r w:rsidRPr="00110D23">
        <w:rPr>
          <w:rFonts w:ascii="Times New Roman" w:hAnsi="Times New Roman" w:cs="Times New Roman"/>
          <w:sz w:val="24"/>
          <w:szCs w:val="24"/>
        </w:rPr>
        <w:t xml:space="preserve"> sequence in </w:t>
      </w:r>
      <w:r w:rsidR="003A1B72" w:rsidRPr="00110D23">
        <w:rPr>
          <w:rFonts w:ascii="Times New Roman" w:hAnsi="Times New Roman" w:cs="Times New Roman"/>
          <w:sz w:val="24"/>
          <w:szCs w:val="24"/>
        </w:rPr>
        <w:t xml:space="preserve">the </w:t>
      </w:r>
      <w:r w:rsidRPr="00110D23">
        <w:rPr>
          <w:rFonts w:ascii="Times New Roman" w:hAnsi="Times New Roman" w:cs="Times New Roman"/>
          <w:sz w:val="24"/>
          <w:szCs w:val="24"/>
        </w:rPr>
        <w:t>Czech Republic exhibits intermediate levels of size and shape variation, with a gradual trend of morphological simplification and decreasing diversity leading up to local extinction. Moderate divergence is consistent with other late</w:t>
      </w:r>
      <w:r w:rsidR="00DF530D" w:rsidRPr="00110D23">
        <w:rPr>
          <w:rFonts w:ascii="Times New Roman" w:hAnsi="Times New Roman" w:cs="Times New Roman"/>
          <w:sz w:val="24"/>
          <w:szCs w:val="24"/>
        </w:rPr>
        <w:t>–</w:t>
      </w:r>
      <w:r w:rsidRPr="00110D23">
        <w:rPr>
          <w:rFonts w:ascii="Times New Roman" w:hAnsi="Times New Roman" w:cs="Times New Roman"/>
          <w:sz w:val="24"/>
          <w:szCs w:val="24"/>
        </w:rPr>
        <w:t xml:space="preserve">surviving populations. Morphometric data from individual layers reveal a clear pattern of size reduction and morphological homogenization over time (Fig. A10). The oldest layer (8) contained the largest and most robust molars, with an average length of 2.839 mm and </w:t>
      </w:r>
      <w:r w:rsidR="003A1B72" w:rsidRPr="00110D23">
        <w:rPr>
          <w:rFonts w:ascii="Times New Roman" w:hAnsi="Times New Roman" w:cs="Times New Roman"/>
          <w:sz w:val="24"/>
          <w:szCs w:val="24"/>
        </w:rPr>
        <w:t xml:space="preserve">a </w:t>
      </w:r>
      <w:r w:rsidRPr="00110D23">
        <w:rPr>
          <w:rFonts w:ascii="Times New Roman" w:hAnsi="Times New Roman" w:cs="Times New Roman"/>
          <w:sz w:val="24"/>
          <w:szCs w:val="24"/>
        </w:rPr>
        <w:t>width of 0.958 mm. Proportional traits indicate broad, well</w:t>
      </w:r>
      <w:r w:rsidR="0071170C" w:rsidRPr="00110D23">
        <w:rPr>
          <w:rFonts w:ascii="Times New Roman" w:hAnsi="Times New Roman" w:cs="Times New Roman"/>
          <w:sz w:val="24"/>
          <w:szCs w:val="24"/>
        </w:rPr>
        <w:t>–</w:t>
      </w:r>
      <w:r w:rsidRPr="00110D23">
        <w:rPr>
          <w:rFonts w:ascii="Times New Roman" w:hAnsi="Times New Roman" w:cs="Times New Roman"/>
          <w:sz w:val="24"/>
          <w:szCs w:val="24"/>
        </w:rPr>
        <w:t>developed molars typical of a stable, diverse population. Variation was moderate, and trait distributions were balanced, suggesting a well</w:t>
      </w:r>
      <w:r w:rsidR="00DF530D" w:rsidRPr="00110D23">
        <w:rPr>
          <w:rFonts w:ascii="Times New Roman" w:hAnsi="Times New Roman" w:cs="Times New Roman"/>
          <w:sz w:val="24"/>
          <w:szCs w:val="24"/>
        </w:rPr>
        <w:t>–</w:t>
      </w:r>
      <w:r w:rsidRPr="00110D23">
        <w:rPr>
          <w:rFonts w:ascii="Times New Roman" w:hAnsi="Times New Roman" w:cs="Times New Roman"/>
          <w:sz w:val="24"/>
          <w:szCs w:val="24"/>
        </w:rPr>
        <w:t>established population structure. By layer 6, molars exhibited a slight decrease in size (L</w:t>
      </w:r>
      <w:r w:rsidR="003A1B72" w:rsidRPr="00110D23">
        <w:rPr>
          <w:rFonts w:ascii="Times New Roman" w:hAnsi="Times New Roman" w:cs="Times New Roman"/>
          <w:sz w:val="24"/>
          <w:szCs w:val="24"/>
        </w:rPr>
        <w:t xml:space="preserve"> </w:t>
      </w:r>
      <w:r w:rsidRPr="00110D23">
        <w:rPr>
          <w:rFonts w:ascii="Times New Roman" w:hAnsi="Times New Roman" w:cs="Times New Roman"/>
          <w:sz w:val="24"/>
          <w:szCs w:val="24"/>
        </w:rPr>
        <w:t>= 2.748 mm, W</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 0.936 mm), while proportional traits remained stable. However, variation in buccal traits increased, with skewness and kurtosis values indicating growing asymmetry and </w:t>
      </w:r>
      <w:proofErr w:type="spellStart"/>
      <w:r w:rsidRPr="00110D23">
        <w:rPr>
          <w:rFonts w:ascii="Times New Roman" w:hAnsi="Times New Roman" w:cs="Times New Roman"/>
          <w:sz w:val="24"/>
          <w:szCs w:val="24"/>
        </w:rPr>
        <w:t>peakedness</w:t>
      </w:r>
      <w:proofErr w:type="spellEnd"/>
      <w:r w:rsidRPr="00110D23">
        <w:rPr>
          <w:rFonts w:ascii="Times New Roman" w:hAnsi="Times New Roman" w:cs="Times New Roman"/>
          <w:sz w:val="24"/>
          <w:szCs w:val="24"/>
        </w:rPr>
        <w:t>, possibly reflecting emerging population stress or environmental fluctuations during the Late Glacial (</w:t>
      </w:r>
      <w:r w:rsidR="00997E76" w:rsidRPr="00110D23">
        <w:rPr>
          <w:rFonts w:ascii="Times New Roman" w:hAnsi="Times New Roman" w:cs="Times New Roman"/>
          <w:sz w:val="24"/>
          <w:szCs w:val="24"/>
        </w:rPr>
        <w:t>Table 12</w:t>
      </w:r>
      <w:r w:rsidRPr="00110D23">
        <w:rPr>
          <w:rFonts w:ascii="Times New Roman" w:hAnsi="Times New Roman" w:cs="Times New Roman"/>
          <w:sz w:val="24"/>
          <w:szCs w:val="24"/>
        </w:rPr>
        <w:t xml:space="preserve">). In layer 5 (~13.4ky </w:t>
      </w:r>
      <w:proofErr w:type="spellStart"/>
      <w:r w:rsidRPr="00110D23">
        <w:rPr>
          <w:rFonts w:ascii="Times New Roman" w:hAnsi="Times New Roman" w:cs="Times New Roman"/>
          <w:sz w:val="24"/>
          <w:szCs w:val="24"/>
        </w:rPr>
        <w:t>cal</w:t>
      </w:r>
      <w:proofErr w:type="spellEnd"/>
      <w:r w:rsidRPr="00110D23">
        <w:rPr>
          <w:rFonts w:ascii="Times New Roman" w:hAnsi="Times New Roman" w:cs="Times New Roman"/>
          <w:sz w:val="24"/>
          <w:szCs w:val="24"/>
        </w:rPr>
        <w:t xml:space="preserve"> BP), the trend of size reduction continued (L</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2.743</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0.957</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mm), though </w:t>
      </w:r>
      <w:r w:rsidR="003A1B72" w:rsidRPr="00110D23">
        <w:rPr>
          <w:rFonts w:ascii="Times New Roman" w:hAnsi="Times New Roman" w:cs="Times New Roman"/>
          <w:sz w:val="24"/>
          <w:szCs w:val="24"/>
        </w:rPr>
        <w:t>it varied</w:t>
      </w:r>
      <w:r w:rsidRPr="00110D23">
        <w:rPr>
          <w:rFonts w:ascii="Times New Roman" w:hAnsi="Times New Roman" w:cs="Times New Roman"/>
          <w:sz w:val="24"/>
          <w:szCs w:val="24"/>
        </w:rPr>
        <w:t xml:space="preserve"> slightly. Morphological traits stabilized (AC1/L</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0.560, W/L</w:t>
      </w:r>
      <w:r w:rsidR="007F7829">
        <w:rPr>
          <w:rFonts w:ascii="Times New Roman" w:hAnsi="Times New Roman" w:cs="Times New Roman"/>
          <w:sz w:val="24"/>
          <w:szCs w:val="24"/>
        </w:rPr>
        <w:t xml:space="preserve"> </w:t>
      </w:r>
      <w:r w:rsidRPr="00110D23">
        <w:rPr>
          <w:rFonts w:ascii="Times New Roman" w:hAnsi="Times New Roman" w:cs="Times New Roman"/>
          <w:sz w:val="24"/>
          <w:szCs w:val="24"/>
        </w:rPr>
        <w:t xml:space="preserve">= 0.347), but asymmetry in buccal proportions increased, suggesting heightened trait concentration and reduced variability. By the youngest layer (4) (~5.6ky </w:t>
      </w:r>
      <w:proofErr w:type="spellStart"/>
      <w:r w:rsidRPr="00110D23">
        <w:rPr>
          <w:rFonts w:ascii="Times New Roman" w:hAnsi="Times New Roman" w:cs="Times New Roman"/>
          <w:sz w:val="24"/>
          <w:szCs w:val="24"/>
        </w:rPr>
        <w:t>cal</w:t>
      </w:r>
      <w:proofErr w:type="spellEnd"/>
      <w:r w:rsidRPr="00110D23">
        <w:rPr>
          <w:rFonts w:ascii="Times New Roman" w:hAnsi="Times New Roman" w:cs="Times New Roman"/>
          <w:sz w:val="24"/>
          <w:szCs w:val="24"/>
        </w:rPr>
        <w:t xml:space="preserve"> BP), molars were notably small and uniform (L</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2.673</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0.901</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mm, AC1/L</w:t>
      </w:r>
      <w:r w:rsidR="0071170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 0.561). Variability was low and trait distributions were tightly constrained, with moderate skewness. Towards the extinction of the narrow-headed vole at the locality </w:t>
      </w:r>
      <w:proofErr w:type="spellStart"/>
      <w:r w:rsidRPr="00110D23">
        <w:rPr>
          <w:rFonts w:ascii="Times New Roman" w:hAnsi="Times New Roman" w:cs="Times New Roman"/>
          <w:sz w:val="24"/>
          <w:szCs w:val="24"/>
        </w:rPr>
        <w:t>Holštejnská</w:t>
      </w:r>
      <w:proofErr w:type="spellEnd"/>
      <w:r w:rsidR="003A1B72" w:rsidRPr="00110D23">
        <w:rPr>
          <w:rFonts w:ascii="Times New Roman" w:hAnsi="Times New Roman" w:cs="Times New Roman"/>
          <w:sz w:val="24"/>
          <w:szCs w:val="24"/>
        </w:rPr>
        <w:t>, the length of the tooth (L) as well as the length of the anteroconid (AC1) and anteroconid complex (AC2) decreases with time (R</w:t>
      </w:r>
      <w:r w:rsidR="003A1B72" w:rsidRPr="007F7829">
        <w:rPr>
          <w:rFonts w:ascii="Times New Roman" w:hAnsi="Times New Roman" w:cs="Times New Roman"/>
          <w:sz w:val="24"/>
          <w:szCs w:val="24"/>
          <w:vertAlign w:val="superscript"/>
        </w:rPr>
        <w:t>2</w:t>
      </w:r>
      <w:r w:rsidR="003A1B72" w:rsidRPr="00110D23">
        <w:rPr>
          <w:rFonts w:ascii="Times New Roman" w:hAnsi="Times New Roman" w:cs="Times New Roman"/>
          <w:sz w:val="24"/>
          <w:szCs w:val="24"/>
        </w:rPr>
        <w:t xml:space="preserve"> = 0,9107; R</w:t>
      </w:r>
      <w:r w:rsidR="003A1B72" w:rsidRPr="007F7829">
        <w:rPr>
          <w:rFonts w:ascii="Times New Roman" w:hAnsi="Times New Roman" w:cs="Times New Roman"/>
          <w:sz w:val="24"/>
          <w:szCs w:val="24"/>
          <w:vertAlign w:val="superscript"/>
        </w:rPr>
        <w:t>2</w:t>
      </w:r>
      <w:r w:rsidR="003A1B72" w:rsidRPr="00110D23">
        <w:rPr>
          <w:rFonts w:ascii="Times New Roman" w:hAnsi="Times New Roman" w:cs="Times New Roman"/>
          <w:sz w:val="24"/>
          <w:szCs w:val="24"/>
        </w:rPr>
        <w:t xml:space="preserve"> = 0,8598; R</w:t>
      </w:r>
      <w:r w:rsidR="003A1B72" w:rsidRPr="007F7829">
        <w:rPr>
          <w:rFonts w:ascii="Times New Roman" w:hAnsi="Times New Roman" w:cs="Times New Roman"/>
          <w:sz w:val="24"/>
          <w:szCs w:val="24"/>
          <w:vertAlign w:val="superscript"/>
        </w:rPr>
        <w:t>2</w:t>
      </w:r>
      <w:r w:rsidR="003A1B72" w:rsidRPr="00110D23">
        <w:rPr>
          <w:rFonts w:ascii="Times New Roman" w:hAnsi="Times New Roman" w:cs="Times New Roman"/>
          <w:sz w:val="24"/>
          <w:szCs w:val="24"/>
        </w:rPr>
        <w:t xml:space="preserve"> = 0,8337,</w:t>
      </w:r>
      <w:r w:rsidRPr="00110D23">
        <w:rPr>
          <w:rFonts w:ascii="Times New Roman" w:hAnsi="Times New Roman" w:cs="Times New Roman"/>
          <w:sz w:val="24"/>
          <w:szCs w:val="24"/>
        </w:rPr>
        <w:t xml:space="preserve"> respectively). These patterns strongly indicate a final phase of morphological simplification and declining diversity, likely associated with population stress and eventual local extinction under Holocene ecological pressures</w:t>
      </w:r>
      <w:bookmarkStart w:id="9" w:name="_Hlk194489656"/>
      <w:bookmarkEnd w:id="8"/>
      <w:r w:rsidRPr="00110D23">
        <w:rPr>
          <w:rFonts w:ascii="Times New Roman" w:hAnsi="Times New Roman" w:cs="Times New Roman"/>
          <w:sz w:val="24"/>
          <w:szCs w:val="24"/>
        </w:rPr>
        <w:t>.</w:t>
      </w:r>
    </w:p>
    <w:p w14:paraId="48149B5B" w14:textId="19D8F2CE" w:rsidR="00AA4C9A" w:rsidRPr="00110D23" w:rsidRDefault="00AA4C9A"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lastRenderedPageBreak/>
        <w:drawing>
          <wp:inline distT="0" distB="0" distL="0" distR="0" wp14:anchorId="1FA20E5C" wp14:editId="21561A39">
            <wp:extent cx="4443428" cy="3240000"/>
            <wp:effectExtent l="0" t="0" r="0" b="0"/>
            <wp:docPr id="1846798041" name="Obrázek 12" descr="Obsah obrázku text, diagram, snímek obrazovky, Plá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798041" name="Obrázek 12" descr="Obsah obrázku text, diagram, snímek obrazovky, Plán&#10;&#10;Obsah generovaný pomocí AI může být nesprávný."/>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2232" r="3688" b="48070"/>
                    <a:stretch>
                      <a:fillRect/>
                    </a:stretch>
                  </pic:blipFill>
                  <pic:spPr bwMode="auto">
                    <a:xfrm>
                      <a:off x="0" y="0"/>
                      <a:ext cx="4443428" cy="324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sz w:val="24"/>
          <w:szCs w:val="24"/>
        </w:rPr>
        <w:br/>
      </w:r>
      <w:r w:rsidRPr="00110D23">
        <w:rPr>
          <w:rFonts w:ascii="Times New Roman" w:hAnsi="Times New Roman" w:cs="Times New Roman"/>
          <w:color w:val="000000" w:themeColor="text1"/>
          <w:sz w:val="24"/>
          <w:szCs w:val="24"/>
        </w:rPr>
        <w:t xml:space="preserve">Figure A10. </w:t>
      </w:r>
      <w:r w:rsidR="00DF530D" w:rsidRPr="00110D23">
        <w:rPr>
          <w:rFonts w:ascii="Times New Roman" w:hAnsi="Times New Roman" w:cs="Times New Roman"/>
          <w:color w:val="000000" w:themeColor="text1"/>
          <w:sz w:val="24"/>
          <w:szCs w:val="24"/>
        </w:rPr>
        <w:t xml:space="preserve">Characteristics of the narrow-headed voles at the locality </w:t>
      </w:r>
      <w:proofErr w:type="spellStart"/>
      <w:r w:rsidR="00DF530D" w:rsidRPr="00110D23">
        <w:rPr>
          <w:rFonts w:ascii="Times New Roman" w:hAnsi="Times New Roman" w:cs="Times New Roman"/>
          <w:color w:val="000000" w:themeColor="text1"/>
          <w:sz w:val="24"/>
          <w:szCs w:val="24"/>
        </w:rPr>
        <w:t>Holštejnská</w:t>
      </w:r>
      <w:proofErr w:type="spellEnd"/>
      <w:r w:rsidR="00DF530D" w:rsidRPr="00110D23">
        <w:rPr>
          <w:rFonts w:ascii="Times New Roman" w:hAnsi="Times New Roman" w:cs="Times New Roman"/>
          <w:color w:val="000000" w:themeColor="text1"/>
          <w:sz w:val="24"/>
          <w:szCs w:val="24"/>
        </w:rPr>
        <w:t>.</w:t>
      </w:r>
      <w:r w:rsidR="00DF530D" w:rsidRPr="00110D23">
        <w:rPr>
          <w:rFonts w:ascii="Times New Roman" w:hAnsi="Times New Roman" w:cs="Times New Roman"/>
          <w:color w:val="000000" w:themeColor="text1"/>
          <w:sz w:val="24"/>
          <w:szCs w:val="24"/>
        </w:rPr>
        <w:br/>
      </w:r>
      <w:r w:rsidRPr="00110D23">
        <w:rPr>
          <w:rFonts w:ascii="Times New Roman" w:hAnsi="Times New Roman" w:cs="Times New Roman"/>
          <w:color w:val="000000" w:themeColor="text1"/>
          <w:sz w:val="24"/>
          <w:szCs w:val="24"/>
        </w:rPr>
        <w:t>Species distribution, skewness</w:t>
      </w:r>
      <w:r w:rsidR="003A1B72" w:rsidRPr="00110D23">
        <w:rPr>
          <w:rFonts w:ascii="Times New Roman" w:hAnsi="Times New Roman" w:cs="Times New Roman"/>
          <w:color w:val="000000" w:themeColor="text1"/>
          <w:sz w:val="24"/>
          <w:szCs w:val="24"/>
        </w:rPr>
        <w:t>,</w:t>
      </w:r>
      <w:r w:rsidRPr="00110D23">
        <w:rPr>
          <w:rFonts w:ascii="Times New Roman" w:hAnsi="Times New Roman" w:cs="Times New Roman"/>
          <w:color w:val="000000" w:themeColor="text1"/>
          <w:sz w:val="24"/>
          <w:szCs w:val="24"/>
        </w:rPr>
        <w:t xml:space="preserve"> and kurtosis of m1 length and morphotype distribution (per </w:t>
      </w:r>
      <w:proofErr w:type="spellStart"/>
      <w:r w:rsidRPr="00110D23">
        <w:rPr>
          <w:rFonts w:ascii="Times New Roman" w:hAnsi="Times New Roman" w:cs="Times New Roman"/>
          <w:color w:val="000000" w:themeColor="text1"/>
          <w:sz w:val="24"/>
          <w:szCs w:val="24"/>
        </w:rPr>
        <w:t>Nadachowski</w:t>
      </w:r>
      <w:proofErr w:type="spellEnd"/>
      <w:r w:rsidRPr="00110D23">
        <w:rPr>
          <w:rFonts w:ascii="Times New Roman" w:hAnsi="Times New Roman" w:cs="Times New Roman"/>
          <w:color w:val="000000" w:themeColor="text1"/>
          <w:sz w:val="24"/>
          <w:szCs w:val="24"/>
        </w:rPr>
        <w:t xml:space="preserve"> 1982, BRA4 angle-based) of individual layers (L) at </w:t>
      </w:r>
      <w:proofErr w:type="gramStart"/>
      <w:r w:rsidRPr="00110D23">
        <w:rPr>
          <w:rFonts w:ascii="Times New Roman" w:hAnsi="Times New Roman" w:cs="Times New Roman"/>
          <w:color w:val="000000" w:themeColor="text1"/>
          <w:sz w:val="24"/>
          <w:szCs w:val="24"/>
        </w:rPr>
        <w:t>particular sedimentary</w:t>
      </w:r>
      <w:proofErr w:type="gramEnd"/>
      <w:r w:rsidRPr="00110D23">
        <w:rPr>
          <w:rFonts w:ascii="Times New Roman" w:hAnsi="Times New Roman" w:cs="Times New Roman"/>
          <w:color w:val="000000" w:themeColor="text1"/>
          <w:sz w:val="24"/>
          <w:szCs w:val="24"/>
        </w:rPr>
        <w:t xml:space="preserve"> sequences of locality </w:t>
      </w:r>
      <w:proofErr w:type="spellStart"/>
      <w:r w:rsidRPr="00110D23">
        <w:rPr>
          <w:rFonts w:ascii="Times New Roman" w:hAnsi="Times New Roman" w:cs="Times New Roman"/>
          <w:color w:val="000000" w:themeColor="text1"/>
          <w:sz w:val="24"/>
          <w:szCs w:val="24"/>
        </w:rPr>
        <w:t>Holštejnská</w:t>
      </w:r>
      <w:proofErr w:type="spellEnd"/>
      <w:r w:rsidRPr="00110D23">
        <w:rPr>
          <w:rFonts w:ascii="Times New Roman" w:hAnsi="Times New Roman" w:cs="Times New Roman"/>
          <w:color w:val="000000" w:themeColor="text1"/>
          <w:sz w:val="24"/>
          <w:szCs w:val="24"/>
        </w:rPr>
        <w:t>.</w:t>
      </w:r>
    </w:p>
    <w:p w14:paraId="651E0328" w14:textId="77777777" w:rsidR="002B1A72" w:rsidRPr="00110D23" w:rsidRDefault="002B1A72" w:rsidP="00AA4C9A">
      <w:pPr>
        <w:spacing w:line="240" w:lineRule="auto"/>
        <w:rPr>
          <w:rFonts w:ascii="Times New Roman" w:hAnsi="Times New Roman" w:cs="Times New Roman"/>
          <w:color w:val="000000" w:themeColor="text1"/>
          <w:sz w:val="24"/>
          <w:szCs w:val="24"/>
        </w:rPr>
      </w:pPr>
    </w:p>
    <w:p w14:paraId="1EE5A2C6" w14:textId="228A75EF" w:rsidR="00997E76" w:rsidRPr="00110D23" w:rsidRDefault="00997E76" w:rsidP="00AA4C9A">
      <w:pPr>
        <w:spacing w:line="240" w:lineRule="auto"/>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t xml:space="preserve">Table 12. Metric characteristics of individual layers in </w:t>
      </w:r>
      <w:r w:rsidR="003A1B72"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Holštejnská</w:t>
      </w:r>
      <w:proofErr w:type="spellEnd"/>
      <w:r w:rsidRPr="00110D23">
        <w:rPr>
          <w:rFonts w:ascii="Times New Roman" w:hAnsi="Times New Roman" w:cs="Times New Roman"/>
          <w:color w:val="000000" w:themeColor="text1"/>
          <w:sz w:val="24"/>
          <w:szCs w:val="24"/>
        </w:rPr>
        <w:t>.</w:t>
      </w:r>
      <w:r w:rsidR="00225385" w:rsidRPr="00110D23">
        <w:rPr>
          <w:rFonts w:ascii="Times New Roman" w:hAnsi="Times New Roman" w:cs="Times New Roman"/>
          <w:color w:val="000000" w:themeColor="text1"/>
          <w:sz w:val="24"/>
          <w:szCs w:val="24"/>
        </w:rPr>
        <w:br/>
      </w:r>
      <w:r w:rsidR="00225385" w:rsidRPr="00110D23">
        <w:rPr>
          <w:rFonts w:ascii="Times New Roman" w:hAnsi="Times New Roman" w:cs="Times New Roman"/>
          <w:noProof/>
          <w:sz w:val="24"/>
          <w:szCs w:val="24"/>
        </w:rPr>
        <w:drawing>
          <wp:inline distT="0" distB="0" distL="0" distR="0" wp14:anchorId="1311BE79" wp14:editId="08B4F16B">
            <wp:extent cx="6480000" cy="3727857"/>
            <wp:effectExtent l="0" t="0" r="0" b="6350"/>
            <wp:docPr id="355363627" name="Obráze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0000" cy="3727857"/>
                    </a:xfrm>
                    <a:prstGeom prst="rect">
                      <a:avLst/>
                    </a:prstGeom>
                    <a:noFill/>
                    <a:ln>
                      <a:noFill/>
                    </a:ln>
                  </pic:spPr>
                </pic:pic>
              </a:graphicData>
            </a:graphic>
          </wp:inline>
        </w:drawing>
      </w:r>
    </w:p>
    <w:p w14:paraId="09F29CD9" w14:textId="77777777" w:rsidR="002B1A72" w:rsidRPr="00110D23" w:rsidRDefault="002B1A72" w:rsidP="00AA4C9A">
      <w:pPr>
        <w:spacing w:line="240" w:lineRule="auto"/>
        <w:rPr>
          <w:rFonts w:ascii="Times New Roman" w:hAnsi="Times New Roman" w:cs="Times New Roman"/>
          <w:b/>
          <w:bCs/>
          <w:sz w:val="24"/>
          <w:szCs w:val="24"/>
        </w:rPr>
      </w:pPr>
    </w:p>
    <w:p w14:paraId="005C2970" w14:textId="77777777" w:rsidR="002B1A72" w:rsidRPr="00110D23" w:rsidRDefault="002B1A72" w:rsidP="00AA4C9A">
      <w:pPr>
        <w:spacing w:line="240" w:lineRule="auto"/>
        <w:rPr>
          <w:rFonts w:ascii="Times New Roman" w:hAnsi="Times New Roman" w:cs="Times New Roman"/>
          <w:b/>
          <w:bCs/>
          <w:sz w:val="24"/>
          <w:szCs w:val="24"/>
        </w:rPr>
      </w:pPr>
    </w:p>
    <w:p w14:paraId="3DE3C4AA" w14:textId="77777777" w:rsidR="002B1A72" w:rsidRPr="00110D23" w:rsidRDefault="00AA4C9A" w:rsidP="00AA4C9A">
      <w:pPr>
        <w:spacing w:line="240" w:lineRule="auto"/>
        <w:rPr>
          <w:rFonts w:ascii="Times New Roman" w:hAnsi="Times New Roman" w:cs="Times New Roman"/>
          <w:sz w:val="24"/>
          <w:szCs w:val="24"/>
        </w:rPr>
      </w:pPr>
      <w:proofErr w:type="spellStart"/>
      <w:r w:rsidRPr="00110D23">
        <w:rPr>
          <w:rFonts w:ascii="Times New Roman" w:hAnsi="Times New Roman" w:cs="Times New Roman"/>
          <w:b/>
          <w:bCs/>
          <w:sz w:val="24"/>
          <w:szCs w:val="24"/>
        </w:rPr>
        <w:lastRenderedPageBreak/>
        <w:t>Maštalná</w:t>
      </w:r>
      <w:proofErr w:type="spellEnd"/>
      <w:r w:rsidRPr="00110D23">
        <w:rPr>
          <w:rFonts w:ascii="Times New Roman" w:hAnsi="Times New Roman" w:cs="Times New Roman"/>
          <w:sz w:val="24"/>
          <w:szCs w:val="24"/>
        </w:rPr>
        <w:t xml:space="preserve"> </w:t>
      </w:r>
    </w:p>
    <w:p w14:paraId="2585D7C3" w14:textId="277452DC" w:rsidR="002B1A72"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Slovakia, </w:t>
      </w:r>
      <w:r w:rsidRPr="00110D23">
        <w:rPr>
          <w:rFonts w:ascii="Times New Roman" w:eastAsia="Times New Roman" w:hAnsi="Times New Roman" w:cs="Times New Roman"/>
          <w:color w:val="000000"/>
          <w:kern w:val="0"/>
          <w:sz w:val="24"/>
          <w:szCs w:val="24"/>
          <w:lang w:eastAsia="cs-CZ"/>
          <w14:ligatures w14:val="none"/>
        </w:rPr>
        <w:t>48°35'N 20°27'E</w:t>
      </w:r>
      <w:r w:rsidRPr="00110D23">
        <w:rPr>
          <w:rFonts w:ascii="Times New Roman" w:hAnsi="Times New Roman" w:cs="Times New Roman"/>
          <w:sz w:val="24"/>
          <w:szCs w:val="24"/>
        </w:rPr>
        <w:t>; 600</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C5543C" w:rsidRPr="00110D23">
        <w:rPr>
          <w:rFonts w:ascii="Times New Roman" w:hAnsi="Times New Roman" w:cs="Times New Roman"/>
          <w:sz w:val="24"/>
          <w:szCs w:val="24"/>
        </w:rPr>
        <w:t>.</w:t>
      </w:r>
    </w:p>
    <w:p w14:paraId="5998E034" w14:textId="349B8715" w:rsidR="00AA4C9A" w:rsidRPr="00110D23" w:rsidRDefault="00AA4C9A" w:rsidP="002B1A72">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Maštalná</w:t>
      </w:r>
      <w:proofErr w:type="spellEnd"/>
      <w:r w:rsidRPr="00110D23">
        <w:rPr>
          <w:rFonts w:ascii="Times New Roman" w:hAnsi="Times New Roman" w:cs="Times New Roman"/>
          <w:sz w:val="24"/>
          <w:szCs w:val="24"/>
        </w:rPr>
        <w:t xml:space="preserve"> </w:t>
      </w:r>
      <w:proofErr w:type="gramStart"/>
      <w:r w:rsidRPr="00110D23">
        <w:rPr>
          <w:rFonts w:ascii="Times New Roman" w:hAnsi="Times New Roman" w:cs="Times New Roman"/>
          <w:sz w:val="24"/>
          <w:szCs w:val="24"/>
        </w:rPr>
        <w:t>is located in</w:t>
      </w:r>
      <w:proofErr w:type="gramEnd"/>
      <w:r w:rsidRPr="00110D23">
        <w:rPr>
          <w:rFonts w:ascii="Times New Roman" w:hAnsi="Times New Roman" w:cs="Times New Roman"/>
          <w:sz w:val="24"/>
          <w:szCs w:val="24"/>
        </w:rPr>
        <w:t xml:space="preserve"> </w:t>
      </w:r>
      <w:r w:rsidR="003A1B72" w:rsidRPr="00110D23">
        <w:rPr>
          <w:rFonts w:ascii="Times New Roman" w:hAnsi="Times New Roman" w:cs="Times New Roman"/>
          <w:sz w:val="24"/>
          <w:szCs w:val="24"/>
        </w:rPr>
        <w:t>southeastern</w:t>
      </w:r>
      <w:r w:rsidRPr="00110D23">
        <w:rPr>
          <w:rFonts w:ascii="Times New Roman" w:hAnsi="Times New Roman" w:cs="Times New Roman"/>
          <w:sz w:val="24"/>
          <w:szCs w:val="24"/>
        </w:rPr>
        <w:t xml:space="preserve"> Slovakia, in </w:t>
      </w:r>
      <w:r w:rsidR="003A1B72" w:rsidRPr="00110D23">
        <w:rPr>
          <w:rFonts w:ascii="Times New Roman" w:hAnsi="Times New Roman" w:cs="Times New Roman"/>
          <w:sz w:val="24"/>
          <w:szCs w:val="24"/>
        </w:rPr>
        <w:t xml:space="preserve">the Slovakian karst near </w:t>
      </w:r>
      <w:proofErr w:type="spellStart"/>
      <w:r w:rsidR="003A1B72" w:rsidRPr="00110D23">
        <w:rPr>
          <w:rFonts w:ascii="Times New Roman" w:hAnsi="Times New Roman" w:cs="Times New Roman"/>
          <w:sz w:val="24"/>
          <w:szCs w:val="24"/>
        </w:rPr>
        <w:t>Slavec</w:t>
      </w:r>
      <w:proofErr w:type="spellEnd"/>
      <w:r w:rsidR="003A1B72" w:rsidRPr="00110D23">
        <w:rPr>
          <w:rFonts w:ascii="Times New Roman" w:hAnsi="Times New Roman" w:cs="Times New Roman"/>
          <w:sz w:val="24"/>
          <w:szCs w:val="24"/>
        </w:rPr>
        <w:t xml:space="preserve">, at the uppermost wall of the high slopes of </w:t>
      </w:r>
      <w:proofErr w:type="spellStart"/>
      <w:r w:rsidR="003A1B72" w:rsidRPr="00110D23">
        <w:rPr>
          <w:rFonts w:ascii="Times New Roman" w:hAnsi="Times New Roman" w:cs="Times New Roman"/>
          <w:sz w:val="24"/>
          <w:szCs w:val="24"/>
        </w:rPr>
        <w:t>Plešivecká</w:t>
      </w:r>
      <w:proofErr w:type="spellEnd"/>
      <w:r w:rsidR="003A1B72" w:rsidRPr="00110D23">
        <w:rPr>
          <w:rFonts w:ascii="Times New Roman" w:hAnsi="Times New Roman" w:cs="Times New Roman"/>
          <w:sz w:val="24"/>
          <w:szCs w:val="24"/>
        </w:rPr>
        <w:t xml:space="preserve"> plateau</w:t>
      </w:r>
      <w:r w:rsidR="007D0661" w:rsidRPr="00110D23">
        <w:rPr>
          <w:rFonts w:ascii="Times New Roman" w:hAnsi="Times New Roman" w:cs="Times New Roman"/>
          <w:sz w:val="24"/>
          <w:szCs w:val="24"/>
        </w:rPr>
        <w:t>.</w:t>
      </w:r>
      <w:r w:rsidRPr="00110D23">
        <w:rPr>
          <w:rFonts w:ascii="Times New Roman" w:hAnsi="Times New Roman" w:cs="Times New Roman"/>
          <w:sz w:val="24"/>
          <w:szCs w:val="24"/>
        </w:rPr>
        <w:t xml:space="preserve"> </w:t>
      </w:r>
      <w:r w:rsidR="00D2122A" w:rsidRPr="00110D23">
        <w:rPr>
          <w:rFonts w:ascii="Times New Roman" w:hAnsi="Times New Roman" w:cs="Times New Roman"/>
          <w:sz w:val="24"/>
          <w:szCs w:val="24"/>
        </w:rPr>
        <w:t xml:space="preserve">A 4.5 m deep stratigraphical section in </w:t>
      </w:r>
      <w:r w:rsidR="003A1B72" w:rsidRPr="00110D23">
        <w:rPr>
          <w:rFonts w:ascii="Times New Roman" w:hAnsi="Times New Roman" w:cs="Times New Roman"/>
          <w:sz w:val="24"/>
          <w:szCs w:val="24"/>
        </w:rPr>
        <w:t xml:space="preserve">a ca 15 m thick debris talus at the cave entrance, excavated in 1982–1984 by V. </w:t>
      </w:r>
      <w:proofErr w:type="spellStart"/>
      <w:r w:rsidR="003A1B72" w:rsidRPr="00110D23">
        <w:rPr>
          <w:rFonts w:ascii="Times New Roman" w:hAnsi="Times New Roman" w:cs="Times New Roman"/>
          <w:sz w:val="24"/>
          <w:szCs w:val="24"/>
        </w:rPr>
        <w:t>Ložek</w:t>
      </w:r>
      <w:proofErr w:type="spellEnd"/>
      <w:r w:rsidR="003A1B72" w:rsidRPr="00110D23">
        <w:rPr>
          <w:rFonts w:ascii="Times New Roman" w:hAnsi="Times New Roman" w:cs="Times New Roman"/>
          <w:sz w:val="24"/>
          <w:szCs w:val="24"/>
        </w:rPr>
        <w:t xml:space="preserve"> and I. Horáček, revealed a continuous sedimentary sequence of 17 layers covering </w:t>
      </w:r>
      <w:r w:rsidR="00D2122A" w:rsidRPr="00110D23">
        <w:rPr>
          <w:rFonts w:ascii="Times New Roman" w:hAnsi="Times New Roman" w:cs="Times New Roman"/>
          <w:sz w:val="24"/>
          <w:szCs w:val="24"/>
        </w:rPr>
        <w:t xml:space="preserve">a time span from the Late </w:t>
      </w:r>
      <w:proofErr w:type="spellStart"/>
      <w:r w:rsidR="00D2122A" w:rsidRPr="00110D23">
        <w:rPr>
          <w:rFonts w:ascii="Times New Roman" w:hAnsi="Times New Roman" w:cs="Times New Roman"/>
          <w:sz w:val="24"/>
          <w:szCs w:val="24"/>
        </w:rPr>
        <w:t>Vistualian</w:t>
      </w:r>
      <w:proofErr w:type="spellEnd"/>
      <w:r w:rsidR="00D2122A" w:rsidRPr="00110D23">
        <w:rPr>
          <w:rFonts w:ascii="Times New Roman" w:hAnsi="Times New Roman" w:cs="Times New Roman"/>
          <w:sz w:val="24"/>
          <w:szCs w:val="24"/>
        </w:rPr>
        <w:t xml:space="preserve"> to the Recent.  It provided </w:t>
      </w:r>
      <w:r w:rsidR="003A1B72" w:rsidRPr="00110D23">
        <w:rPr>
          <w:rFonts w:ascii="Times New Roman" w:hAnsi="Times New Roman" w:cs="Times New Roman"/>
          <w:sz w:val="24"/>
          <w:szCs w:val="24"/>
        </w:rPr>
        <w:t xml:space="preserve">a quite rich faunal record, both of </w:t>
      </w:r>
      <w:proofErr w:type="spellStart"/>
      <w:r w:rsidR="003A1B72" w:rsidRPr="00110D23">
        <w:rPr>
          <w:rFonts w:ascii="Times New Roman" w:hAnsi="Times New Roman" w:cs="Times New Roman"/>
          <w:sz w:val="24"/>
          <w:szCs w:val="24"/>
        </w:rPr>
        <w:t>molluscs</w:t>
      </w:r>
      <w:proofErr w:type="spellEnd"/>
      <w:r w:rsidR="003A1B72" w:rsidRPr="00110D23">
        <w:rPr>
          <w:rFonts w:ascii="Times New Roman" w:hAnsi="Times New Roman" w:cs="Times New Roman"/>
          <w:sz w:val="24"/>
          <w:szCs w:val="24"/>
        </w:rPr>
        <w:t xml:space="preserve"> and small vertebrates, the latter being represented by MNI 1851 of </w:t>
      </w:r>
      <w:r w:rsidR="00152625" w:rsidRPr="00110D23">
        <w:rPr>
          <w:rFonts w:ascii="Times New Roman" w:hAnsi="Times New Roman" w:cs="Times New Roman"/>
          <w:sz w:val="24"/>
          <w:szCs w:val="24"/>
        </w:rPr>
        <w:t>55</w:t>
      </w:r>
      <w:r w:rsidR="00D2122A" w:rsidRPr="00110D23">
        <w:rPr>
          <w:rFonts w:ascii="Times New Roman" w:hAnsi="Times New Roman" w:cs="Times New Roman"/>
          <w:sz w:val="24"/>
          <w:szCs w:val="24"/>
        </w:rPr>
        <w:t xml:space="preserve"> spp. For more details</w:t>
      </w:r>
      <w:r w:rsidR="003A1B72" w:rsidRPr="00110D23">
        <w:rPr>
          <w:rFonts w:ascii="Times New Roman" w:hAnsi="Times New Roman" w:cs="Times New Roman"/>
          <w:sz w:val="24"/>
          <w:szCs w:val="24"/>
        </w:rPr>
        <w:t xml:space="preserve">, see Horáček and </w:t>
      </w:r>
      <w:proofErr w:type="spellStart"/>
      <w:r w:rsidR="003A1B72" w:rsidRPr="00110D23">
        <w:rPr>
          <w:rFonts w:ascii="Times New Roman" w:hAnsi="Times New Roman" w:cs="Times New Roman"/>
          <w:sz w:val="24"/>
          <w:szCs w:val="24"/>
        </w:rPr>
        <w:t>Ložek</w:t>
      </w:r>
      <w:proofErr w:type="spellEnd"/>
      <w:r w:rsidR="003A1B72" w:rsidRPr="00110D23">
        <w:rPr>
          <w:rFonts w:ascii="Times New Roman" w:hAnsi="Times New Roman" w:cs="Times New Roman"/>
          <w:sz w:val="24"/>
          <w:szCs w:val="24"/>
        </w:rPr>
        <w:t xml:space="preserve"> (1988), Horáček (2015),</w:t>
      </w:r>
      <w:r w:rsidR="00D2122A" w:rsidRPr="00110D23">
        <w:rPr>
          <w:rFonts w:ascii="Times New Roman" w:hAnsi="Times New Roman" w:cs="Times New Roman"/>
          <w:sz w:val="24"/>
          <w:szCs w:val="24"/>
        </w:rPr>
        <w:t xml:space="preserve"> or Horáček and </w:t>
      </w:r>
      <w:proofErr w:type="spellStart"/>
      <w:r w:rsidR="00D2122A" w:rsidRPr="00110D23">
        <w:rPr>
          <w:rFonts w:ascii="Times New Roman" w:hAnsi="Times New Roman" w:cs="Times New Roman"/>
          <w:sz w:val="24"/>
          <w:szCs w:val="24"/>
        </w:rPr>
        <w:t>Sázelová</w:t>
      </w:r>
      <w:proofErr w:type="spellEnd"/>
      <w:r w:rsidR="00D2122A" w:rsidRPr="00110D23">
        <w:rPr>
          <w:rFonts w:ascii="Times New Roman" w:hAnsi="Times New Roman" w:cs="Times New Roman"/>
          <w:sz w:val="24"/>
          <w:szCs w:val="24"/>
        </w:rPr>
        <w:t xml:space="preserve"> (2017).</w:t>
      </w:r>
    </w:p>
    <w:p w14:paraId="5403B409" w14:textId="77777777" w:rsidR="00590A0C" w:rsidRPr="00110D23" w:rsidRDefault="00AA4C9A" w:rsidP="00AA4C9A">
      <w:pPr>
        <w:spacing w:line="240" w:lineRule="auto"/>
        <w:rPr>
          <w:rFonts w:ascii="Times New Roman" w:hAnsi="Times New Roman" w:cs="Times New Roman"/>
          <w:bCs/>
          <w:sz w:val="24"/>
          <w:szCs w:val="24"/>
        </w:rPr>
      </w:pPr>
      <w:proofErr w:type="spellStart"/>
      <w:r w:rsidRPr="00110D23">
        <w:rPr>
          <w:rFonts w:ascii="Times New Roman" w:hAnsi="Times New Roman" w:cs="Times New Roman"/>
          <w:bCs/>
          <w:i/>
          <w:sz w:val="24"/>
          <w:szCs w:val="24"/>
        </w:rPr>
        <w:t>Stenocranius</w:t>
      </w:r>
      <w:proofErr w:type="spellEnd"/>
      <w:r w:rsidRPr="00110D23">
        <w:rPr>
          <w:rFonts w:ascii="Times New Roman" w:hAnsi="Times New Roman" w:cs="Times New Roman"/>
          <w:bCs/>
          <w:i/>
          <w:sz w:val="24"/>
          <w:szCs w:val="24"/>
        </w:rPr>
        <w:t xml:space="preserve"> </w:t>
      </w:r>
      <w:proofErr w:type="spellStart"/>
      <w:r w:rsidRPr="00110D23">
        <w:rPr>
          <w:rFonts w:ascii="Times New Roman" w:hAnsi="Times New Roman" w:cs="Times New Roman"/>
          <w:bCs/>
          <w:i/>
          <w:sz w:val="24"/>
          <w:szCs w:val="24"/>
        </w:rPr>
        <w:t>anglicus</w:t>
      </w:r>
      <w:proofErr w:type="spellEnd"/>
      <w:r w:rsidRPr="00110D23">
        <w:rPr>
          <w:rFonts w:ascii="Times New Roman" w:hAnsi="Times New Roman" w:cs="Times New Roman"/>
          <w:bCs/>
          <w:sz w:val="24"/>
          <w:szCs w:val="24"/>
        </w:rPr>
        <w:t xml:space="preserve"> patterns: </w:t>
      </w:r>
    </w:p>
    <w:p w14:paraId="345B606B" w14:textId="4D99FD35" w:rsidR="003920A2" w:rsidRDefault="003A1B72" w:rsidP="003920A2">
      <w:pPr>
        <w:spacing w:line="240" w:lineRule="auto"/>
        <w:jc w:val="both"/>
        <w:rPr>
          <w:rFonts w:ascii="Times New Roman" w:hAnsi="Times New Roman" w:cs="Times New Roman"/>
          <w:sz w:val="24"/>
          <w:szCs w:val="24"/>
        </w:rPr>
      </w:pPr>
      <w:r w:rsidRPr="00110D23">
        <w:rPr>
          <w:rFonts w:ascii="Times New Roman" w:hAnsi="Times New Roman" w:cs="Times New Roman"/>
          <w:sz w:val="24"/>
          <w:szCs w:val="24"/>
        </w:rPr>
        <w:t>The population</w:t>
      </w:r>
      <w:r w:rsidR="00AA4C9A" w:rsidRPr="00110D23">
        <w:rPr>
          <w:rFonts w:ascii="Times New Roman" w:hAnsi="Times New Roman" w:cs="Times New Roman"/>
          <w:sz w:val="24"/>
          <w:szCs w:val="24"/>
        </w:rPr>
        <w:t xml:space="preserve"> of </w:t>
      </w:r>
      <w:proofErr w:type="spellStart"/>
      <w:r w:rsidR="00AA4C9A" w:rsidRPr="00110D23">
        <w:rPr>
          <w:rFonts w:ascii="Times New Roman" w:hAnsi="Times New Roman" w:cs="Times New Roman"/>
          <w:b/>
          <w:bCs/>
          <w:sz w:val="24"/>
          <w:szCs w:val="24"/>
        </w:rPr>
        <w:t>Maštalná</w:t>
      </w:r>
      <w:proofErr w:type="spellEnd"/>
      <w:r w:rsidR="00AA4C9A" w:rsidRPr="00110D23">
        <w:rPr>
          <w:rFonts w:ascii="Times New Roman" w:hAnsi="Times New Roman" w:cs="Times New Roman"/>
          <w:sz w:val="24"/>
          <w:szCs w:val="24"/>
        </w:rPr>
        <w:t xml:space="preserve"> has the smallest average molars among all studied localities. Procrustes and </w:t>
      </w:r>
      <w:proofErr w:type="spellStart"/>
      <w:r w:rsidR="00AA4C9A" w:rsidRPr="00110D23">
        <w:rPr>
          <w:rFonts w:ascii="Times New Roman" w:hAnsi="Times New Roman" w:cs="Times New Roman"/>
          <w:sz w:val="24"/>
          <w:szCs w:val="24"/>
        </w:rPr>
        <w:t>Mahalanobis</w:t>
      </w:r>
      <w:proofErr w:type="spellEnd"/>
      <w:r w:rsidR="00AA4C9A" w:rsidRPr="00110D23">
        <w:rPr>
          <w:rFonts w:ascii="Times New Roman" w:hAnsi="Times New Roman" w:cs="Times New Roman"/>
          <w:sz w:val="24"/>
          <w:szCs w:val="24"/>
        </w:rPr>
        <w:t xml:space="preserve"> distance suggest minimal morphological divergence and shape convergence toward the dataset mean, potentially reflecting stabilizing selection before extinction. Morphotype diversity trends in </w:t>
      </w:r>
      <w:proofErr w:type="spellStart"/>
      <w:r w:rsidR="00AA4C9A" w:rsidRPr="00110D23">
        <w:rPr>
          <w:rFonts w:ascii="Times New Roman" w:hAnsi="Times New Roman" w:cs="Times New Roman"/>
          <w:sz w:val="24"/>
          <w:szCs w:val="24"/>
        </w:rPr>
        <w:t>Maštalná</w:t>
      </w:r>
      <w:proofErr w:type="spellEnd"/>
      <w:r w:rsidR="00AA4C9A" w:rsidRPr="00110D23">
        <w:rPr>
          <w:rFonts w:ascii="Times New Roman" w:hAnsi="Times New Roman" w:cs="Times New Roman"/>
          <w:sz w:val="24"/>
          <w:szCs w:val="24"/>
        </w:rPr>
        <w:t xml:space="preserve"> reveal a sharp decline over time. While layers 13–15 (~15ky </w:t>
      </w:r>
      <w:proofErr w:type="spellStart"/>
      <w:r w:rsidR="00AA4C9A" w:rsidRPr="00110D23">
        <w:rPr>
          <w:rFonts w:ascii="Times New Roman" w:hAnsi="Times New Roman" w:cs="Times New Roman"/>
          <w:sz w:val="24"/>
          <w:szCs w:val="24"/>
        </w:rPr>
        <w:t>cal</w:t>
      </w:r>
      <w:proofErr w:type="spellEnd"/>
      <w:r w:rsidR="00AA4C9A" w:rsidRPr="00110D23">
        <w:rPr>
          <w:rFonts w:ascii="Times New Roman" w:hAnsi="Times New Roman" w:cs="Times New Roman"/>
          <w:sz w:val="24"/>
          <w:szCs w:val="24"/>
        </w:rPr>
        <w:t xml:space="preserve"> BP) maintained relatively high diversity, younger layers (10b, 10) exhibited a drastic reduction</w:t>
      </w:r>
      <w:r w:rsidRPr="00110D23">
        <w:rPr>
          <w:rFonts w:ascii="Times New Roman" w:hAnsi="Times New Roman" w:cs="Times New Roman"/>
          <w:sz w:val="24"/>
          <w:szCs w:val="24"/>
        </w:rPr>
        <w:t xml:space="preserve"> in diversity</w:t>
      </w:r>
      <w:r w:rsidR="00AA4C9A" w:rsidRPr="00110D23">
        <w:rPr>
          <w:rFonts w:ascii="Times New Roman" w:hAnsi="Times New Roman" w:cs="Times New Roman"/>
          <w:sz w:val="24"/>
          <w:szCs w:val="24"/>
        </w:rPr>
        <w:t xml:space="preserve">. The extreme diversity loss in layer 10 suggests </w:t>
      </w:r>
      <w:r w:rsidRPr="00110D23">
        <w:rPr>
          <w:rFonts w:ascii="Times New Roman" w:hAnsi="Times New Roman" w:cs="Times New Roman"/>
          <w:sz w:val="24"/>
          <w:szCs w:val="24"/>
        </w:rPr>
        <w:t xml:space="preserve">a </w:t>
      </w:r>
      <w:r w:rsidR="00AA4C9A" w:rsidRPr="00110D23">
        <w:rPr>
          <w:rFonts w:ascii="Times New Roman" w:hAnsi="Times New Roman" w:cs="Times New Roman"/>
          <w:sz w:val="24"/>
          <w:szCs w:val="24"/>
        </w:rPr>
        <w:t xml:space="preserve">small, isolated population with restricted morphotype spectra at the edge of extinction (Fig. A11). Morphological data from </w:t>
      </w:r>
      <w:proofErr w:type="spellStart"/>
      <w:r w:rsidR="00AA4C9A" w:rsidRPr="00110D23">
        <w:rPr>
          <w:rFonts w:ascii="Times New Roman" w:hAnsi="Times New Roman" w:cs="Times New Roman"/>
          <w:sz w:val="24"/>
          <w:szCs w:val="24"/>
        </w:rPr>
        <w:t>Maštalná</w:t>
      </w:r>
      <w:proofErr w:type="spellEnd"/>
      <w:r w:rsidR="00AA4C9A" w:rsidRPr="00110D23">
        <w:rPr>
          <w:rFonts w:ascii="Times New Roman" w:hAnsi="Times New Roman" w:cs="Times New Roman"/>
          <w:sz w:val="24"/>
          <w:szCs w:val="24"/>
        </w:rPr>
        <w:t xml:space="preserve"> indicate a pattern of progressive size reduction and trait simplification over time. Molars from layer 15 (16ky </w:t>
      </w:r>
      <w:proofErr w:type="spellStart"/>
      <w:r w:rsidR="00AA4C9A" w:rsidRPr="00110D23">
        <w:rPr>
          <w:rFonts w:ascii="Times New Roman" w:hAnsi="Times New Roman" w:cs="Times New Roman"/>
          <w:sz w:val="24"/>
          <w:szCs w:val="24"/>
        </w:rPr>
        <w:t>cal</w:t>
      </w:r>
      <w:proofErr w:type="spellEnd"/>
      <w:r w:rsidR="00AA4C9A" w:rsidRPr="00110D23">
        <w:rPr>
          <w:rFonts w:ascii="Times New Roman" w:hAnsi="Times New Roman" w:cs="Times New Roman"/>
          <w:sz w:val="24"/>
          <w:szCs w:val="24"/>
        </w:rPr>
        <w:t xml:space="preserve"> BP) were slightly smaller than in layers 13 and 14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2.735</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w:t>
      </w:r>
      <w:r w:rsidR="003920A2">
        <w:rPr>
          <w:rFonts w:ascii="Times New Roman" w:hAnsi="Times New Roman" w:cs="Times New Roman"/>
          <w:sz w:val="24"/>
          <w:szCs w:val="24"/>
        </w:rPr>
        <w:t>, W = 0.946</w:t>
      </w:r>
      <w:r w:rsidR="00AA4C9A" w:rsidRPr="00110D23">
        <w:rPr>
          <w:rFonts w:ascii="Times New Roman" w:hAnsi="Times New Roman" w:cs="Times New Roman"/>
          <w:sz w:val="24"/>
          <w:szCs w:val="24"/>
        </w:rPr>
        <w:t>) but exhibited high variation in basin traits. Skewness and kurtosis were extreme, indicating early population expansion with diverse morphotypes. Molars from layer 14 were slightly larger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2.752</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0.927</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and exhibited morphological consistency. Variability was lower than in layer 13</w:t>
      </w:r>
      <w:r w:rsidRPr="00110D23">
        <w:rPr>
          <w:rFonts w:ascii="Times New Roman" w:hAnsi="Times New Roman" w:cs="Times New Roman"/>
          <w:sz w:val="24"/>
          <w:szCs w:val="24"/>
        </w:rPr>
        <w:t>,</w:t>
      </w:r>
      <w:r w:rsidR="00AA4C9A" w:rsidRPr="00110D23">
        <w:rPr>
          <w:rFonts w:ascii="Times New Roman" w:hAnsi="Times New Roman" w:cs="Times New Roman"/>
          <w:sz w:val="24"/>
          <w:szCs w:val="24"/>
        </w:rPr>
        <w:t xml:space="preserve"> and skewness and kurtosis remained moderate, suggesting population stabilization. At layer 13</w:t>
      </w:r>
      <w:r w:rsidRPr="00110D23">
        <w:rPr>
          <w:rFonts w:ascii="Times New Roman" w:hAnsi="Times New Roman" w:cs="Times New Roman"/>
          <w:sz w:val="24"/>
          <w:szCs w:val="24"/>
        </w:rPr>
        <w:t>,</w:t>
      </w:r>
      <w:r w:rsidR="00AA4C9A" w:rsidRPr="00110D23">
        <w:rPr>
          <w:rFonts w:ascii="Times New Roman" w:hAnsi="Times New Roman" w:cs="Times New Roman"/>
          <w:sz w:val="24"/>
          <w:szCs w:val="24"/>
        </w:rPr>
        <w:t xml:space="preserve"> a modest increase in molar size was observed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2.745</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0.929</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with robust traits and high variation in basal features. Extreme skewness and very high kurtosis in basin traits suggest strong asymmetry and trait peaking, likely reflecting environmental instability or morphotype divergence. Molars of layer 12 showed a slight size reduction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2.671</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0.906</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but proportions remained stable. Variability remained moderate. A notable increase in molar size occurred in layer 11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2.771</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0.857</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possibly reflecting a brief population resurgence. Proportional traits suggested elongated molars with less breadth, while variation remained moderate. Trait distributions were skewed and peaked, suggesting selective pressures.</w:t>
      </w:r>
      <w:r w:rsidR="00AA4C9A" w:rsidRPr="00110D23">
        <w:rPr>
          <w:rFonts w:ascii="Times New Roman" w:hAnsi="Times New Roman" w:cs="Times New Roman"/>
          <w:b/>
          <w:bCs/>
          <w:sz w:val="24"/>
          <w:szCs w:val="24"/>
        </w:rPr>
        <w:t xml:space="preserve"> </w:t>
      </w:r>
      <w:r w:rsidR="00AA4C9A" w:rsidRPr="00110D23">
        <w:rPr>
          <w:rFonts w:ascii="Times New Roman" w:hAnsi="Times New Roman" w:cs="Times New Roman"/>
          <w:sz w:val="24"/>
          <w:szCs w:val="24"/>
        </w:rPr>
        <w:t xml:space="preserve">Molars of layer 10 (11.4ky </w:t>
      </w:r>
      <w:proofErr w:type="spellStart"/>
      <w:r w:rsidR="00AA4C9A" w:rsidRPr="00110D23">
        <w:rPr>
          <w:rFonts w:ascii="Times New Roman" w:hAnsi="Times New Roman" w:cs="Times New Roman"/>
          <w:sz w:val="24"/>
          <w:szCs w:val="24"/>
        </w:rPr>
        <w:t>cal</w:t>
      </w:r>
      <w:proofErr w:type="spellEnd"/>
      <w:r w:rsidR="00AA4C9A" w:rsidRPr="00110D23">
        <w:rPr>
          <w:rFonts w:ascii="Times New Roman" w:hAnsi="Times New Roman" w:cs="Times New Roman"/>
          <w:sz w:val="24"/>
          <w:szCs w:val="24"/>
        </w:rPr>
        <w:t xml:space="preserve"> BP) were smaller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2.601</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0.919</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xml:space="preserve">mm), with proportions remaining consistent. Trait variation was moderate, and skewness suggested mild asymmetry in basal measurements. This layer likely represents a declining but still viable population. At the youngest layer, 10b (10.4ky </w:t>
      </w:r>
      <w:proofErr w:type="spellStart"/>
      <w:r w:rsidR="00AA4C9A" w:rsidRPr="00110D23">
        <w:rPr>
          <w:rFonts w:ascii="Times New Roman" w:hAnsi="Times New Roman" w:cs="Times New Roman"/>
          <w:sz w:val="24"/>
          <w:szCs w:val="24"/>
        </w:rPr>
        <w:t>cal</w:t>
      </w:r>
      <w:proofErr w:type="spellEnd"/>
      <w:r w:rsidR="00AA4C9A" w:rsidRPr="00110D23">
        <w:rPr>
          <w:rFonts w:ascii="Times New Roman" w:hAnsi="Times New Roman" w:cs="Times New Roman"/>
          <w:sz w:val="24"/>
          <w:szCs w:val="24"/>
        </w:rPr>
        <w:t xml:space="preserve"> BP in 10), molars reached their smallest and most gracile form (L</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2.308</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w:t>
      </w:r>
      <w:r w:rsidR="0071170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 0.775</w:t>
      </w:r>
      <w:r w:rsidR="00C5543C" w:rsidRPr="00110D23">
        <w:rPr>
          <w:rFonts w:ascii="Times New Roman" w:hAnsi="Times New Roman" w:cs="Times New Roman"/>
          <w:sz w:val="24"/>
          <w:szCs w:val="24"/>
        </w:rPr>
        <w:t xml:space="preserve"> </w:t>
      </w:r>
      <w:r w:rsidR="00AA4C9A" w:rsidRPr="00110D23">
        <w:rPr>
          <w:rFonts w:ascii="Times New Roman" w:hAnsi="Times New Roman" w:cs="Times New Roman"/>
          <w:sz w:val="24"/>
          <w:szCs w:val="24"/>
        </w:rPr>
        <w:t>mm) (</w:t>
      </w:r>
      <w:r w:rsidR="00225385" w:rsidRPr="00110D23">
        <w:rPr>
          <w:rFonts w:ascii="Times New Roman" w:hAnsi="Times New Roman" w:cs="Times New Roman"/>
          <w:sz w:val="24"/>
          <w:szCs w:val="24"/>
        </w:rPr>
        <w:t>Table 13</w:t>
      </w:r>
      <w:r w:rsidR="00AA4C9A" w:rsidRPr="00110D23">
        <w:rPr>
          <w:rFonts w:ascii="Times New Roman" w:hAnsi="Times New Roman" w:cs="Times New Roman"/>
          <w:sz w:val="24"/>
          <w:szCs w:val="24"/>
        </w:rPr>
        <w:t xml:space="preserve">). High variability in several traits and skewness/kurtosis values indicate asymmetric distributions with extreme outliers. This suggests a terminal morphological phase before extinction. </w:t>
      </w:r>
      <w:bookmarkEnd w:id="9"/>
    </w:p>
    <w:p w14:paraId="1826A695" w14:textId="77777777" w:rsidR="003920A2" w:rsidRDefault="00AA4C9A" w:rsidP="003920A2">
      <w:pPr>
        <w:spacing w:line="240" w:lineRule="auto"/>
        <w:jc w:val="both"/>
        <w:rPr>
          <w:rFonts w:ascii="Times New Roman" w:hAnsi="Times New Roman" w:cs="Times New Roman"/>
          <w:color w:val="000000" w:themeColor="text1"/>
          <w:sz w:val="24"/>
          <w:szCs w:val="24"/>
        </w:rPr>
      </w:pPr>
      <w:r w:rsidRPr="00110D23">
        <w:rPr>
          <w:rFonts w:ascii="Times New Roman" w:hAnsi="Times New Roman" w:cs="Times New Roman"/>
          <w:noProof/>
          <w:sz w:val="24"/>
          <w:szCs w:val="24"/>
        </w:rPr>
        <w:lastRenderedPageBreak/>
        <w:drawing>
          <wp:inline distT="0" distB="0" distL="0" distR="0" wp14:anchorId="5221ECB0" wp14:editId="6377B086">
            <wp:extent cx="4396335" cy="5400000"/>
            <wp:effectExtent l="0" t="0" r="4445" b="0"/>
            <wp:docPr id="1523569736" name="Obrázek 13" descr="Obsah obrázku diagram, text, Plán, řada/pruh&#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569736" name="Obrázek 13" descr="Obsah obrázku diagram, text, Plán, řada/pruh&#10;&#10;Obsah generovaný pomocí AI může být nesprávný."/>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10854" b="22510"/>
                    <a:stretch>
                      <a:fillRect/>
                    </a:stretch>
                  </pic:blipFill>
                  <pic:spPr bwMode="auto">
                    <a:xfrm>
                      <a:off x="0" y="0"/>
                      <a:ext cx="4396335" cy="5400000"/>
                    </a:xfrm>
                    <a:prstGeom prst="rect">
                      <a:avLst/>
                    </a:prstGeom>
                    <a:noFill/>
                    <a:ln>
                      <a:noFill/>
                    </a:ln>
                    <a:extLst>
                      <a:ext uri="{53640926-AAD7-44D8-BBD7-CCE9431645EC}">
                        <a14:shadowObscured xmlns:a14="http://schemas.microsoft.com/office/drawing/2010/main"/>
                      </a:ext>
                    </a:extLst>
                  </pic:spPr>
                </pic:pic>
              </a:graphicData>
            </a:graphic>
          </wp:inline>
        </w:drawing>
      </w:r>
      <w:r w:rsidRPr="00110D23">
        <w:rPr>
          <w:rFonts w:ascii="Times New Roman" w:hAnsi="Times New Roman" w:cs="Times New Roman"/>
          <w:bCs/>
          <w:sz w:val="24"/>
          <w:szCs w:val="24"/>
        </w:rPr>
        <w:br/>
      </w:r>
      <w:r w:rsidRPr="00110D23">
        <w:rPr>
          <w:rFonts w:ascii="Times New Roman" w:hAnsi="Times New Roman" w:cs="Times New Roman"/>
          <w:color w:val="000000" w:themeColor="text1"/>
          <w:sz w:val="24"/>
          <w:szCs w:val="24"/>
        </w:rPr>
        <w:t xml:space="preserve">Figure A11. </w:t>
      </w:r>
      <w:r w:rsidR="004C5D95" w:rsidRPr="00110D23">
        <w:rPr>
          <w:rFonts w:ascii="Times New Roman" w:hAnsi="Times New Roman" w:cs="Times New Roman"/>
          <w:color w:val="000000" w:themeColor="text1"/>
          <w:sz w:val="24"/>
          <w:szCs w:val="24"/>
        </w:rPr>
        <w:t xml:space="preserve">Characteristics of the narrow-headed voles at the locality </w:t>
      </w:r>
      <w:proofErr w:type="spellStart"/>
      <w:r w:rsidR="004C5D95" w:rsidRPr="00110D23">
        <w:rPr>
          <w:rFonts w:ascii="Times New Roman" w:hAnsi="Times New Roman" w:cs="Times New Roman"/>
          <w:color w:val="000000" w:themeColor="text1"/>
          <w:sz w:val="24"/>
          <w:szCs w:val="24"/>
        </w:rPr>
        <w:t>Maštalná</w:t>
      </w:r>
      <w:proofErr w:type="spellEnd"/>
      <w:r w:rsidR="004C5D95" w:rsidRPr="00110D23">
        <w:rPr>
          <w:rFonts w:ascii="Times New Roman" w:hAnsi="Times New Roman" w:cs="Times New Roman"/>
          <w:color w:val="000000" w:themeColor="text1"/>
          <w:sz w:val="24"/>
          <w:szCs w:val="24"/>
        </w:rPr>
        <w:t>.</w:t>
      </w:r>
      <w:r w:rsidR="004C5D95" w:rsidRPr="00110D23">
        <w:rPr>
          <w:rFonts w:ascii="Times New Roman" w:hAnsi="Times New Roman" w:cs="Times New Roman"/>
          <w:color w:val="000000" w:themeColor="text1"/>
          <w:sz w:val="24"/>
          <w:szCs w:val="24"/>
        </w:rPr>
        <w:br/>
      </w:r>
      <w:r w:rsidRPr="00110D23">
        <w:rPr>
          <w:rFonts w:ascii="Times New Roman" w:hAnsi="Times New Roman" w:cs="Times New Roman"/>
          <w:color w:val="000000" w:themeColor="text1"/>
          <w:sz w:val="24"/>
          <w:szCs w:val="24"/>
        </w:rPr>
        <w:t>Species distribution, skewness</w:t>
      </w:r>
      <w:r w:rsidR="003A1B72" w:rsidRPr="00110D23">
        <w:rPr>
          <w:rFonts w:ascii="Times New Roman" w:hAnsi="Times New Roman" w:cs="Times New Roman"/>
          <w:i/>
          <w:iCs/>
          <w:color w:val="000000" w:themeColor="text1"/>
          <w:sz w:val="24"/>
          <w:szCs w:val="24"/>
        </w:rPr>
        <w:t>,</w:t>
      </w:r>
      <w:r w:rsidRPr="00110D23">
        <w:rPr>
          <w:rFonts w:ascii="Times New Roman" w:hAnsi="Times New Roman" w:cs="Times New Roman"/>
          <w:color w:val="000000" w:themeColor="text1"/>
          <w:sz w:val="24"/>
          <w:szCs w:val="24"/>
        </w:rPr>
        <w:t xml:space="preserve"> and kurtosis of m1 length and morphotype distribution (per </w:t>
      </w:r>
      <w:proofErr w:type="spellStart"/>
      <w:r w:rsidRPr="00110D23">
        <w:rPr>
          <w:rFonts w:ascii="Times New Roman" w:hAnsi="Times New Roman" w:cs="Times New Roman"/>
          <w:color w:val="000000" w:themeColor="text1"/>
          <w:sz w:val="24"/>
          <w:szCs w:val="24"/>
        </w:rPr>
        <w:t>Nadachowski</w:t>
      </w:r>
      <w:proofErr w:type="spellEnd"/>
      <w:r w:rsidRPr="00110D23">
        <w:rPr>
          <w:rFonts w:ascii="Times New Roman" w:hAnsi="Times New Roman" w:cs="Times New Roman"/>
          <w:color w:val="000000" w:themeColor="text1"/>
          <w:sz w:val="24"/>
          <w:szCs w:val="24"/>
        </w:rPr>
        <w:t xml:space="preserve"> 1982, BRA4 angle-based) of individual layers (L) at </w:t>
      </w:r>
      <w:proofErr w:type="gramStart"/>
      <w:r w:rsidRPr="00110D23">
        <w:rPr>
          <w:rFonts w:ascii="Times New Roman" w:hAnsi="Times New Roman" w:cs="Times New Roman"/>
          <w:color w:val="000000" w:themeColor="text1"/>
          <w:sz w:val="24"/>
          <w:szCs w:val="24"/>
        </w:rPr>
        <w:t>particular sedimentary</w:t>
      </w:r>
      <w:proofErr w:type="gramEnd"/>
      <w:r w:rsidRPr="00110D23">
        <w:rPr>
          <w:rFonts w:ascii="Times New Roman" w:hAnsi="Times New Roman" w:cs="Times New Roman"/>
          <w:color w:val="000000" w:themeColor="text1"/>
          <w:sz w:val="24"/>
          <w:szCs w:val="24"/>
        </w:rPr>
        <w:t xml:space="preserve"> sequences of locality </w:t>
      </w:r>
      <w:proofErr w:type="spellStart"/>
      <w:r w:rsidRPr="00110D23">
        <w:rPr>
          <w:rFonts w:ascii="Times New Roman" w:hAnsi="Times New Roman" w:cs="Times New Roman"/>
          <w:color w:val="000000" w:themeColor="text1"/>
          <w:sz w:val="24"/>
          <w:szCs w:val="24"/>
        </w:rPr>
        <w:t>Maštalná</w:t>
      </w:r>
      <w:proofErr w:type="spellEnd"/>
      <w:r w:rsidRPr="00110D23">
        <w:rPr>
          <w:rFonts w:ascii="Times New Roman" w:hAnsi="Times New Roman" w:cs="Times New Roman"/>
          <w:color w:val="000000" w:themeColor="text1"/>
          <w:sz w:val="24"/>
          <w:szCs w:val="24"/>
        </w:rPr>
        <w:t>.</w:t>
      </w:r>
    </w:p>
    <w:p w14:paraId="684D2721"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0CFADCF4"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53AB9501"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664D1C26"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5689FD4D"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2850486C"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6844F605"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4994CB67"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3EF37A79" w14:textId="77777777" w:rsidR="003920A2" w:rsidRDefault="003920A2" w:rsidP="003920A2">
      <w:pPr>
        <w:spacing w:line="240" w:lineRule="auto"/>
        <w:jc w:val="both"/>
        <w:rPr>
          <w:rFonts w:ascii="Times New Roman" w:hAnsi="Times New Roman" w:cs="Times New Roman"/>
          <w:color w:val="000000" w:themeColor="text1"/>
          <w:sz w:val="24"/>
          <w:szCs w:val="24"/>
        </w:rPr>
      </w:pPr>
    </w:p>
    <w:p w14:paraId="02EAABB1" w14:textId="6C4C1CA3" w:rsidR="003920A2" w:rsidRDefault="00225385" w:rsidP="003920A2">
      <w:pPr>
        <w:spacing w:line="240" w:lineRule="auto"/>
        <w:jc w:val="both"/>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lastRenderedPageBreak/>
        <w:br/>
        <w:t xml:space="preserve">Table 13. Metric characteristics of individual layers in </w:t>
      </w:r>
      <w:r w:rsidR="003A1B72" w:rsidRPr="003920A2">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Maštalná</w:t>
      </w:r>
      <w:proofErr w:type="spellEnd"/>
      <w:r w:rsidRPr="00110D23">
        <w:rPr>
          <w:rFonts w:ascii="Times New Roman" w:hAnsi="Times New Roman" w:cs="Times New Roman"/>
          <w:color w:val="000000" w:themeColor="text1"/>
          <w:sz w:val="24"/>
          <w:szCs w:val="24"/>
        </w:rPr>
        <w:t>.</w:t>
      </w:r>
    </w:p>
    <w:p w14:paraId="58798AD4" w14:textId="1DD1565B" w:rsidR="00AA4C9A" w:rsidRPr="00110D23" w:rsidRDefault="00225385" w:rsidP="003920A2">
      <w:pPr>
        <w:spacing w:line="240" w:lineRule="auto"/>
        <w:jc w:val="both"/>
        <w:rPr>
          <w:rFonts w:ascii="Times New Roman" w:hAnsi="Times New Roman" w:cs="Times New Roman"/>
          <w:bCs/>
          <w:sz w:val="24"/>
          <w:szCs w:val="24"/>
        </w:rPr>
      </w:pPr>
      <w:r w:rsidRPr="00110D23">
        <w:rPr>
          <w:rFonts w:ascii="Times New Roman" w:hAnsi="Times New Roman" w:cs="Times New Roman"/>
          <w:color w:val="000000" w:themeColor="text1"/>
          <w:sz w:val="24"/>
          <w:szCs w:val="24"/>
        </w:rPr>
        <w:br/>
      </w:r>
      <w:r w:rsidRPr="00110D23">
        <w:rPr>
          <w:rFonts w:ascii="Times New Roman" w:hAnsi="Times New Roman" w:cs="Times New Roman"/>
          <w:noProof/>
          <w:sz w:val="24"/>
          <w:szCs w:val="24"/>
        </w:rPr>
        <w:drawing>
          <wp:inline distT="0" distB="0" distL="0" distR="0" wp14:anchorId="752BEF5B" wp14:editId="36FC71BE">
            <wp:extent cx="6480000" cy="6521429"/>
            <wp:effectExtent l="0" t="0" r="0" b="0"/>
            <wp:docPr id="811237327"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0000" cy="6521429"/>
                    </a:xfrm>
                    <a:prstGeom prst="rect">
                      <a:avLst/>
                    </a:prstGeom>
                    <a:noFill/>
                    <a:ln>
                      <a:noFill/>
                    </a:ln>
                  </pic:spPr>
                </pic:pic>
              </a:graphicData>
            </a:graphic>
          </wp:inline>
        </w:drawing>
      </w:r>
    </w:p>
    <w:p w14:paraId="0AFC4ED0" w14:textId="77777777" w:rsidR="00590A0C" w:rsidRPr="00110D23" w:rsidRDefault="00590A0C" w:rsidP="00AA4C9A">
      <w:pPr>
        <w:spacing w:line="240" w:lineRule="auto"/>
        <w:rPr>
          <w:rFonts w:ascii="Times New Roman" w:hAnsi="Times New Roman" w:cs="Times New Roman"/>
          <w:b/>
          <w:bCs/>
          <w:sz w:val="24"/>
          <w:szCs w:val="24"/>
        </w:rPr>
      </w:pPr>
    </w:p>
    <w:p w14:paraId="12DEE84B" w14:textId="77777777" w:rsidR="00590A0C" w:rsidRPr="00110D23" w:rsidRDefault="00AA4C9A" w:rsidP="00AA4C9A">
      <w:pPr>
        <w:spacing w:line="240" w:lineRule="auto"/>
        <w:rPr>
          <w:rFonts w:ascii="Times New Roman" w:hAnsi="Times New Roman" w:cs="Times New Roman"/>
          <w:b/>
          <w:bCs/>
          <w:sz w:val="24"/>
          <w:szCs w:val="24"/>
        </w:rPr>
      </w:pPr>
      <w:proofErr w:type="spellStart"/>
      <w:r w:rsidRPr="00110D23">
        <w:rPr>
          <w:rFonts w:ascii="Times New Roman" w:hAnsi="Times New Roman" w:cs="Times New Roman"/>
          <w:b/>
          <w:bCs/>
          <w:sz w:val="24"/>
          <w:szCs w:val="24"/>
        </w:rPr>
        <w:t>Srnčí</w:t>
      </w:r>
      <w:proofErr w:type="spellEnd"/>
    </w:p>
    <w:p w14:paraId="7C36D252" w14:textId="2793A628" w:rsidR="00590A0C" w:rsidRPr="00110D23" w:rsidRDefault="00AA4C9A" w:rsidP="00AA4C9A">
      <w:pPr>
        <w:spacing w:line="240" w:lineRule="auto"/>
        <w:rPr>
          <w:rFonts w:ascii="Times New Roman" w:hAnsi="Times New Roman" w:cs="Times New Roman"/>
          <w:sz w:val="24"/>
          <w:szCs w:val="24"/>
        </w:rPr>
      </w:pPr>
      <w:r w:rsidRPr="00110D23">
        <w:rPr>
          <w:rFonts w:ascii="Times New Roman" w:hAnsi="Times New Roman" w:cs="Times New Roman"/>
          <w:bCs/>
          <w:i/>
          <w:sz w:val="24"/>
          <w:szCs w:val="24"/>
        </w:rPr>
        <w:t>Site characteristics:</w:t>
      </w:r>
      <w:r w:rsidRPr="00110D23">
        <w:rPr>
          <w:rFonts w:ascii="Times New Roman" w:hAnsi="Times New Roman" w:cs="Times New Roman"/>
          <w:b/>
          <w:bCs/>
          <w:sz w:val="24"/>
          <w:szCs w:val="24"/>
        </w:rPr>
        <w:br/>
      </w:r>
      <w:r w:rsidRPr="00110D23">
        <w:rPr>
          <w:rFonts w:ascii="Times New Roman" w:hAnsi="Times New Roman" w:cs="Times New Roman"/>
          <w:sz w:val="24"/>
          <w:szCs w:val="24"/>
        </w:rPr>
        <w:t xml:space="preserve">Moravian karst, </w:t>
      </w:r>
      <w:r w:rsidRPr="00110D23">
        <w:rPr>
          <w:rFonts w:ascii="Times New Roman" w:eastAsia="Times New Roman" w:hAnsi="Times New Roman" w:cs="Times New Roman"/>
          <w:color w:val="000000"/>
          <w:kern w:val="0"/>
          <w:sz w:val="24"/>
          <w:szCs w:val="24"/>
          <w:lang w:eastAsia="cs-CZ"/>
          <w14:ligatures w14:val="none"/>
        </w:rPr>
        <w:t>49°22'N 16°44'E</w:t>
      </w:r>
      <w:r w:rsidRPr="00110D23">
        <w:rPr>
          <w:rFonts w:ascii="Times New Roman" w:hAnsi="Times New Roman" w:cs="Times New Roman"/>
          <w:sz w:val="24"/>
          <w:szCs w:val="24"/>
        </w:rPr>
        <w:t>; 470</w:t>
      </w:r>
      <w:r w:rsidR="00C5543C" w:rsidRPr="00110D23">
        <w:rPr>
          <w:rFonts w:ascii="Times New Roman" w:hAnsi="Times New Roman" w:cs="Times New Roman"/>
          <w:sz w:val="24"/>
          <w:szCs w:val="24"/>
        </w:rPr>
        <w:t xml:space="preserve"> </w:t>
      </w:r>
      <w:r w:rsidRPr="00110D23">
        <w:rPr>
          <w:rFonts w:ascii="Times New Roman" w:hAnsi="Times New Roman" w:cs="Times New Roman"/>
          <w:sz w:val="24"/>
          <w:szCs w:val="24"/>
        </w:rPr>
        <w:t xml:space="preserve">m </w:t>
      </w:r>
      <w:proofErr w:type="spellStart"/>
      <w:r w:rsidRPr="00110D23">
        <w:rPr>
          <w:rFonts w:ascii="Times New Roman" w:hAnsi="Times New Roman" w:cs="Times New Roman"/>
          <w:sz w:val="24"/>
          <w:szCs w:val="24"/>
        </w:rPr>
        <w:t>a.s.l</w:t>
      </w:r>
      <w:proofErr w:type="spellEnd"/>
      <w:r w:rsidR="00C5543C" w:rsidRPr="00110D23">
        <w:rPr>
          <w:rFonts w:ascii="Times New Roman" w:hAnsi="Times New Roman" w:cs="Times New Roman"/>
          <w:sz w:val="24"/>
          <w:szCs w:val="24"/>
        </w:rPr>
        <w:t>.</w:t>
      </w:r>
    </w:p>
    <w:p w14:paraId="49CFCE0B" w14:textId="665A2671" w:rsidR="00AA4C9A" w:rsidRPr="00110D23" w:rsidRDefault="00AA4C9A" w:rsidP="00590A0C">
      <w:pPr>
        <w:spacing w:line="240" w:lineRule="auto"/>
        <w:jc w:val="both"/>
        <w:rPr>
          <w:rFonts w:ascii="Times New Roman" w:hAnsi="Times New Roman" w:cs="Times New Roman"/>
          <w:sz w:val="24"/>
          <w:szCs w:val="24"/>
        </w:rPr>
      </w:pPr>
      <w:proofErr w:type="spellStart"/>
      <w:r w:rsidRPr="00110D23">
        <w:rPr>
          <w:rFonts w:ascii="Times New Roman" w:hAnsi="Times New Roman" w:cs="Times New Roman"/>
          <w:sz w:val="24"/>
          <w:szCs w:val="24"/>
        </w:rPr>
        <w:t>Srnčí</w:t>
      </w:r>
      <w:proofErr w:type="spellEnd"/>
      <w:r w:rsidRPr="00110D23">
        <w:rPr>
          <w:rFonts w:ascii="Times New Roman" w:hAnsi="Times New Roman" w:cs="Times New Roman"/>
          <w:sz w:val="24"/>
          <w:szCs w:val="24"/>
        </w:rPr>
        <w:t xml:space="preserve"> is a small tunnel cave located in the upper part of the </w:t>
      </w:r>
      <w:proofErr w:type="spellStart"/>
      <w:r w:rsidRPr="00110D23">
        <w:rPr>
          <w:rFonts w:ascii="Times New Roman" w:hAnsi="Times New Roman" w:cs="Times New Roman"/>
          <w:sz w:val="24"/>
          <w:szCs w:val="24"/>
        </w:rPr>
        <w:t>Macocha</w:t>
      </w:r>
      <w:proofErr w:type="spellEnd"/>
      <w:r w:rsidRPr="00110D23">
        <w:rPr>
          <w:rFonts w:ascii="Times New Roman" w:hAnsi="Times New Roman" w:cs="Times New Roman"/>
          <w:sz w:val="24"/>
          <w:szCs w:val="24"/>
        </w:rPr>
        <w:t xml:space="preserve"> slope</w:t>
      </w:r>
      <w:r w:rsidR="003A1B72" w:rsidRPr="00110D23">
        <w:rPr>
          <w:rFonts w:ascii="Times New Roman" w:hAnsi="Times New Roman" w:cs="Times New Roman"/>
          <w:sz w:val="24"/>
          <w:szCs w:val="24"/>
        </w:rPr>
        <w:t xml:space="preserve">, east of </w:t>
      </w:r>
      <w:proofErr w:type="spellStart"/>
      <w:r w:rsidR="003A1B72" w:rsidRPr="00110D23">
        <w:rPr>
          <w:rFonts w:ascii="Times New Roman" w:hAnsi="Times New Roman" w:cs="Times New Roman"/>
          <w:sz w:val="24"/>
          <w:szCs w:val="24"/>
        </w:rPr>
        <w:t>Macocha</w:t>
      </w:r>
      <w:proofErr w:type="spellEnd"/>
      <w:r w:rsidR="003A1B72" w:rsidRPr="00110D23">
        <w:rPr>
          <w:rFonts w:ascii="Times New Roman" w:hAnsi="Times New Roman" w:cs="Times New Roman"/>
          <w:sz w:val="24"/>
          <w:szCs w:val="24"/>
        </w:rPr>
        <w:t xml:space="preserve"> Abyss, in the </w:t>
      </w:r>
      <w:r w:rsidRPr="00110D23">
        <w:rPr>
          <w:rFonts w:ascii="Times New Roman" w:hAnsi="Times New Roman" w:cs="Times New Roman"/>
          <w:sz w:val="24"/>
          <w:szCs w:val="24"/>
        </w:rPr>
        <w:t xml:space="preserve">Moravian Karst. </w:t>
      </w:r>
      <w:r w:rsidR="00152625" w:rsidRPr="00110D23">
        <w:rPr>
          <w:rFonts w:ascii="Times New Roman" w:hAnsi="Times New Roman" w:cs="Times New Roman"/>
          <w:sz w:val="24"/>
          <w:szCs w:val="24"/>
        </w:rPr>
        <w:t xml:space="preserve">Historical excavations </w:t>
      </w:r>
      <w:r w:rsidR="003A1B72" w:rsidRPr="00110D23">
        <w:rPr>
          <w:rFonts w:ascii="Times New Roman" w:hAnsi="Times New Roman" w:cs="Times New Roman"/>
          <w:sz w:val="24"/>
          <w:szCs w:val="24"/>
        </w:rPr>
        <w:t>brought</w:t>
      </w:r>
      <w:r w:rsidRPr="00110D23">
        <w:rPr>
          <w:rFonts w:ascii="Times New Roman" w:hAnsi="Times New Roman" w:cs="Times New Roman"/>
          <w:sz w:val="24"/>
          <w:szCs w:val="24"/>
        </w:rPr>
        <w:t xml:space="preserve"> </w:t>
      </w:r>
      <w:r w:rsidR="00152625" w:rsidRPr="00110D23">
        <w:rPr>
          <w:rFonts w:ascii="Times New Roman" w:hAnsi="Times New Roman" w:cs="Times New Roman"/>
          <w:sz w:val="24"/>
          <w:szCs w:val="24"/>
        </w:rPr>
        <w:t xml:space="preserve">numerous records of </w:t>
      </w:r>
      <w:r w:rsidRPr="00110D23">
        <w:rPr>
          <w:rFonts w:ascii="Times New Roman" w:hAnsi="Times New Roman" w:cs="Times New Roman"/>
          <w:sz w:val="24"/>
          <w:szCs w:val="24"/>
        </w:rPr>
        <w:t xml:space="preserve">large mammals such as </w:t>
      </w:r>
      <w:r w:rsidRPr="00110D23">
        <w:rPr>
          <w:rFonts w:ascii="Times New Roman" w:hAnsi="Times New Roman" w:cs="Times New Roman"/>
          <w:i/>
          <w:iCs/>
          <w:sz w:val="24"/>
          <w:szCs w:val="24"/>
        </w:rPr>
        <w:t xml:space="preserve">Ursus </w:t>
      </w:r>
      <w:proofErr w:type="spellStart"/>
      <w:r w:rsidRPr="00110D23">
        <w:rPr>
          <w:rFonts w:ascii="Times New Roman" w:hAnsi="Times New Roman" w:cs="Times New Roman"/>
          <w:i/>
          <w:iCs/>
          <w:sz w:val="24"/>
          <w:szCs w:val="24"/>
        </w:rPr>
        <w:t>spelaeus</w:t>
      </w:r>
      <w:proofErr w:type="spellEnd"/>
      <w:r w:rsidRPr="00110D23">
        <w:rPr>
          <w:rFonts w:ascii="Times New Roman" w:hAnsi="Times New Roman" w:cs="Times New Roman"/>
          <w:sz w:val="24"/>
          <w:szCs w:val="24"/>
        </w:rPr>
        <w:t xml:space="preserve">, </w:t>
      </w:r>
      <w:r w:rsidRPr="00110D23">
        <w:rPr>
          <w:rFonts w:ascii="Times New Roman" w:hAnsi="Times New Roman" w:cs="Times New Roman"/>
          <w:i/>
          <w:iCs/>
          <w:sz w:val="24"/>
          <w:szCs w:val="24"/>
        </w:rPr>
        <w:t>Panthera spelaea</w:t>
      </w:r>
      <w:r w:rsidRPr="00110D23">
        <w:rPr>
          <w:rFonts w:ascii="Times New Roman" w:hAnsi="Times New Roman" w:cs="Times New Roman"/>
          <w:sz w:val="24"/>
          <w:szCs w:val="24"/>
        </w:rPr>
        <w:t xml:space="preserve">, and </w:t>
      </w:r>
      <w:proofErr w:type="spellStart"/>
      <w:r w:rsidRPr="00110D23">
        <w:rPr>
          <w:rFonts w:ascii="Times New Roman" w:hAnsi="Times New Roman" w:cs="Times New Roman"/>
          <w:i/>
          <w:iCs/>
          <w:sz w:val="24"/>
          <w:szCs w:val="24"/>
        </w:rPr>
        <w:t>Coelodonta</w:t>
      </w:r>
      <w:proofErr w:type="spellEnd"/>
      <w:r w:rsidRPr="00110D23">
        <w:rPr>
          <w:rFonts w:ascii="Times New Roman" w:hAnsi="Times New Roman" w:cs="Times New Roman"/>
          <w:i/>
          <w:iCs/>
          <w:sz w:val="24"/>
          <w:szCs w:val="24"/>
        </w:rPr>
        <w:t xml:space="preserve"> </w:t>
      </w:r>
      <w:proofErr w:type="spellStart"/>
      <w:r w:rsidRPr="00110D23">
        <w:rPr>
          <w:rFonts w:ascii="Times New Roman" w:hAnsi="Times New Roman" w:cs="Times New Roman"/>
          <w:i/>
          <w:iCs/>
          <w:sz w:val="24"/>
          <w:szCs w:val="24"/>
        </w:rPr>
        <w:t>antiquitatis</w:t>
      </w:r>
      <w:proofErr w:type="spellEnd"/>
      <w:r w:rsidR="00152625" w:rsidRPr="00110D23">
        <w:rPr>
          <w:rFonts w:ascii="Times New Roman" w:hAnsi="Times New Roman" w:cs="Times New Roman"/>
          <w:i/>
          <w:iCs/>
          <w:sz w:val="24"/>
          <w:szCs w:val="24"/>
        </w:rPr>
        <w:t>.</w:t>
      </w:r>
      <w:r w:rsidRPr="00110D23">
        <w:rPr>
          <w:rFonts w:ascii="Times New Roman" w:hAnsi="Times New Roman" w:cs="Times New Roman"/>
          <w:sz w:val="24"/>
          <w:szCs w:val="24"/>
        </w:rPr>
        <w:t xml:space="preserve"> </w:t>
      </w:r>
      <w:r w:rsidR="00152625" w:rsidRPr="00110D23">
        <w:rPr>
          <w:rFonts w:ascii="Times New Roman" w:hAnsi="Times New Roman" w:cs="Times New Roman"/>
          <w:sz w:val="24"/>
          <w:szCs w:val="24"/>
        </w:rPr>
        <w:t xml:space="preserve"> The material </w:t>
      </w:r>
      <w:r w:rsidR="00152625" w:rsidRPr="00110D23">
        <w:rPr>
          <w:rFonts w:ascii="Times New Roman" w:hAnsi="Times New Roman" w:cs="Times New Roman"/>
          <w:sz w:val="24"/>
          <w:szCs w:val="24"/>
        </w:rPr>
        <w:lastRenderedPageBreak/>
        <w:t xml:space="preserve">surveyed in this study </w:t>
      </w:r>
      <w:r w:rsidR="003A1B72" w:rsidRPr="00110D23">
        <w:rPr>
          <w:rFonts w:ascii="Times New Roman" w:hAnsi="Times New Roman" w:cs="Times New Roman"/>
          <w:sz w:val="24"/>
          <w:szCs w:val="24"/>
        </w:rPr>
        <w:t xml:space="preserve">was excavated from the intact cave entrance deposits by V. </w:t>
      </w:r>
      <w:proofErr w:type="spellStart"/>
      <w:r w:rsidR="003A1B72" w:rsidRPr="00110D23">
        <w:rPr>
          <w:rFonts w:ascii="Times New Roman" w:hAnsi="Times New Roman" w:cs="Times New Roman"/>
          <w:sz w:val="24"/>
          <w:szCs w:val="24"/>
        </w:rPr>
        <w:t>Ložek</w:t>
      </w:r>
      <w:proofErr w:type="spellEnd"/>
      <w:r w:rsidR="003A1B72" w:rsidRPr="00110D23">
        <w:rPr>
          <w:rFonts w:ascii="Times New Roman" w:hAnsi="Times New Roman" w:cs="Times New Roman"/>
          <w:sz w:val="24"/>
          <w:szCs w:val="24"/>
        </w:rPr>
        <w:t>, J. Vašátko, and I. Horáček</w:t>
      </w:r>
      <w:r w:rsidR="00152625" w:rsidRPr="00110D23">
        <w:rPr>
          <w:rFonts w:ascii="Times New Roman" w:hAnsi="Times New Roman" w:cs="Times New Roman"/>
          <w:sz w:val="24"/>
          <w:szCs w:val="24"/>
        </w:rPr>
        <w:t xml:space="preserve"> in 1978. Small vertebrates (MNI 7122, 44 spp.) were presented in all 13 layers, with </w:t>
      </w:r>
      <w:r w:rsidR="003A1B72" w:rsidRPr="00110D23">
        <w:rPr>
          <w:rFonts w:ascii="Times New Roman" w:hAnsi="Times New Roman" w:cs="Times New Roman"/>
          <w:i/>
          <w:iCs/>
          <w:sz w:val="24"/>
          <w:szCs w:val="24"/>
        </w:rPr>
        <w:t>S</w:t>
      </w:r>
      <w:r w:rsidR="00152625" w:rsidRPr="00110D23">
        <w:rPr>
          <w:rFonts w:ascii="Times New Roman" w:hAnsi="Times New Roman" w:cs="Times New Roman"/>
          <w:i/>
          <w:iCs/>
          <w:sz w:val="24"/>
          <w:szCs w:val="24"/>
        </w:rPr>
        <w:t>.</w:t>
      </w:r>
      <w:r w:rsidR="003A1B72" w:rsidRPr="00110D23">
        <w:rPr>
          <w:rFonts w:ascii="Times New Roman" w:hAnsi="Times New Roman" w:cs="Times New Roman"/>
          <w:i/>
          <w:iCs/>
          <w:sz w:val="24"/>
          <w:szCs w:val="24"/>
        </w:rPr>
        <w:t xml:space="preserve"> </w:t>
      </w:r>
      <w:proofErr w:type="spellStart"/>
      <w:r w:rsidR="00152625" w:rsidRPr="00110D23">
        <w:rPr>
          <w:rFonts w:ascii="Times New Roman" w:hAnsi="Times New Roman" w:cs="Times New Roman"/>
          <w:i/>
          <w:iCs/>
          <w:sz w:val="24"/>
          <w:szCs w:val="24"/>
        </w:rPr>
        <w:t>anglicus</w:t>
      </w:r>
      <w:proofErr w:type="spellEnd"/>
      <w:r w:rsidR="00152625" w:rsidRPr="00110D23">
        <w:rPr>
          <w:rFonts w:ascii="Times New Roman" w:hAnsi="Times New Roman" w:cs="Times New Roman"/>
          <w:i/>
          <w:iCs/>
          <w:sz w:val="24"/>
          <w:szCs w:val="24"/>
        </w:rPr>
        <w:t xml:space="preserve"> </w:t>
      </w:r>
      <w:r w:rsidR="00152625" w:rsidRPr="00110D23">
        <w:rPr>
          <w:rFonts w:ascii="Times New Roman" w:hAnsi="Times New Roman" w:cs="Times New Roman"/>
          <w:sz w:val="24"/>
          <w:szCs w:val="24"/>
        </w:rPr>
        <w:t xml:space="preserve">in 10 lower layers of the section. </w:t>
      </w:r>
    </w:p>
    <w:p w14:paraId="63ABF93E" w14:textId="77777777" w:rsidR="00590A0C" w:rsidRPr="00110D23" w:rsidRDefault="00AA4C9A" w:rsidP="00E637CC">
      <w:pPr>
        <w:pStyle w:val="Titulek"/>
        <w:rPr>
          <w:rFonts w:ascii="Times New Roman" w:hAnsi="Times New Roman" w:cs="Times New Roman"/>
          <w:i w:val="0"/>
          <w:iCs w:val="0"/>
          <w:color w:val="000000" w:themeColor="text1"/>
          <w:sz w:val="24"/>
          <w:szCs w:val="24"/>
        </w:rPr>
      </w:pPr>
      <w:proofErr w:type="spellStart"/>
      <w:r w:rsidRPr="00110D23">
        <w:rPr>
          <w:rFonts w:ascii="Times New Roman" w:hAnsi="Times New Roman" w:cs="Times New Roman"/>
          <w:color w:val="000000" w:themeColor="text1"/>
          <w:sz w:val="24"/>
          <w:szCs w:val="24"/>
        </w:rPr>
        <w:t>Stenocranius</w:t>
      </w:r>
      <w:proofErr w:type="spellEnd"/>
      <w:r w:rsidRPr="00110D23">
        <w:rPr>
          <w:rFonts w:ascii="Times New Roman" w:hAnsi="Times New Roman" w:cs="Times New Roman"/>
          <w:color w:val="000000" w:themeColor="text1"/>
          <w:sz w:val="24"/>
          <w:szCs w:val="24"/>
        </w:rPr>
        <w:t xml:space="preserve"> </w:t>
      </w:r>
      <w:proofErr w:type="spellStart"/>
      <w:r w:rsidRPr="00110D23">
        <w:rPr>
          <w:rFonts w:ascii="Times New Roman" w:hAnsi="Times New Roman" w:cs="Times New Roman"/>
          <w:color w:val="000000" w:themeColor="text1"/>
          <w:sz w:val="24"/>
          <w:szCs w:val="24"/>
        </w:rPr>
        <w:t>anglicus</w:t>
      </w:r>
      <w:proofErr w:type="spellEnd"/>
      <w:r w:rsidRPr="00110D23">
        <w:rPr>
          <w:rFonts w:ascii="Times New Roman" w:hAnsi="Times New Roman" w:cs="Times New Roman"/>
          <w:i w:val="0"/>
          <w:iCs w:val="0"/>
          <w:color w:val="000000" w:themeColor="text1"/>
          <w:sz w:val="24"/>
          <w:szCs w:val="24"/>
        </w:rPr>
        <w:t xml:space="preserve"> patterns: </w:t>
      </w:r>
    </w:p>
    <w:p w14:paraId="58827E2E" w14:textId="2B81BC0E" w:rsidR="001346B1" w:rsidRPr="00110D23" w:rsidRDefault="003A1B72" w:rsidP="002D3BCB">
      <w:pPr>
        <w:pStyle w:val="Titulek"/>
        <w:rPr>
          <w:rFonts w:ascii="Times New Roman" w:hAnsi="Times New Roman" w:cs="Times New Roman"/>
          <w:i w:val="0"/>
          <w:iCs w:val="0"/>
          <w:color w:val="000000" w:themeColor="text1"/>
          <w:sz w:val="24"/>
          <w:szCs w:val="24"/>
        </w:rPr>
      </w:pPr>
      <w:r w:rsidRPr="00110D23">
        <w:rPr>
          <w:rFonts w:ascii="Times New Roman" w:hAnsi="Times New Roman" w:cs="Times New Roman"/>
          <w:i w:val="0"/>
          <w:iCs w:val="0"/>
          <w:color w:val="000000" w:themeColor="text1"/>
          <w:sz w:val="24"/>
          <w:szCs w:val="24"/>
        </w:rPr>
        <w:t xml:space="preserve">The population of </w:t>
      </w:r>
      <w:proofErr w:type="spellStart"/>
      <w:r w:rsidRPr="00110D23">
        <w:rPr>
          <w:rFonts w:ascii="Times New Roman" w:hAnsi="Times New Roman" w:cs="Times New Roman"/>
          <w:i w:val="0"/>
          <w:iCs w:val="0"/>
          <w:color w:val="000000" w:themeColor="text1"/>
          <w:sz w:val="24"/>
          <w:szCs w:val="24"/>
        </w:rPr>
        <w:t>Srnčí</w:t>
      </w:r>
      <w:proofErr w:type="spellEnd"/>
      <w:r w:rsidRPr="00110D23">
        <w:rPr>
          <w:rFonts w:ascii="Times New Roman" w:hAnsi="Times New Roman" w:cs="Times New Roman"/>
          <w:i w:val="0"/>
          <w:iCs w:val="0"/>
          <w:color w:val="000000" w:themeColor="text1"/>
          <w:sz w:val="24"/>
          <w:szCs w:val="24"/>
        </w:rPr>
        <w:t xml:space="preserve"> Cave represents one of the last occurrences of the species in</w:t>
      </w:r>
      <w:r w:rsidR="00AA4C9A" w:rsidRPr="00110D23">
        <w:rPr>
          <w:rFonts w:ascii="Times New Roman" w:hAnsi="Times New Roman" w:cs="Times New Roman"/>
          <w:i w:val="0"/>
          <w:iCs w:val="0"/>
          <w:color w:val="000000" w:themeColor="text1"/>
          <w:sz w:val="24"/>
          <w:szCs w:val="24"/>
        </w:rPr>
        <w:t xml:space="preserve"> the area. The site is characterized by low and fluctuating diversity, with some of the lowest post</w:t>
      </w:r>
      <w:r w:rsidR="003920A2" w:rsidRPr="00110D23">
        <w:rPr>
          <w:rFonts w:ascii="Times New Roman" w:hAnsi="Times New Roman" w:cs="Times New Roman"/>
          <w:i w:val="0"/>
          <w:iCs w:val="0"/>
          <w:color w:val="000000" w:themeColor="text1"/>
          <w:sz w:val="24"/>
          <w:szCs w:val="24"/>
        </w:rPr>
        <w:t>–</w:t>
      </w:r>
      <w:r w:rsidR="00AA4C9A" w:rsidRPr="00110D23">
        <w:rPr>
          <w:rFonts w:ascii="Times New Roman" w:hAnsi="Times New Roman" w:cs="Times New Roman"/>
          <w:i w:val="0"/>
          <w:iCs w:val="0"/>
          <w:color w:val="000000" w:themeColor="text1"/>
          <w:sz w:val="24"/>
          <w:szCs w:val="24"/>
        </w:rPr>
        <w:t xml:space="preserve">LGM diversity values. These values suggest localized population bottlenecks or environmental pressures that may have contributed to the species’ decline. Progressive morphotype homogenization as the population approached extinction is apparent across all analyzed layers. Morphometric analysis further supports the idea of a declining population, exhibiting minimal morphological divergence from the dataset mean. Canonical Variate Analysis (CVA) also revealed substantial misclassification (40.9%), reinforcing the idea that </w:t>
      </w:r>
      <w:r w:rsidRPr="00110D23">
        <w:rPr>
          <w:rFonts w:ascii="Times New Roman" w:hAnsi="Times New Roman" w:cs="Times New Roman"/>
          <w:i w:val="0"/>
          <w:iCs w:val="0"/>
          <w:color w:val="000000" w:themeColor="text1"/>
          <w:sz w:val="24"/>
          <w:szCs w:val="24"/>
        </w:rPr>
        <w:t xml:space="preserve">the </w:t>
      </w:r>
      <w:proofErr w:type="spellStart"/>
      <w:r w:rsidRPr="00110D23">
        <w:rPr>
          <w:rFonts w:ascii="Times New Roman" w:hAnsi="Times New Roman" w:cs="Times New Roman"/>
          <w:i w:val="0"/>
          <w:iCs w:val="0"/>
          <w:color w:val="000000" w:themeColor="text1"/>
          <w:sz w:val="24"/>
          <w:szCs w:val="24"/>
        </w:rPr>
        <w:t>Srnčí</w:t>
      </w:r>
      <w:proofErr w:type="spellEnd"/>
      <w:r w:rsidRPr="00110D23">
        <w:rPr>
          <w:rFonts w:ascii="Times New Roman" w:hAnsi="Times New Roman" w:cs="Times New Roman"/>
          <w:i w:val="0"/>
          <w:iCs w:val="0"/>
          <w:color w:val="000000" w:themeColor="text1"/>
          <w:sz w:val="24"/>
          <w:szCs w:val="24"/>
        </w:rPr>
        <w:t xml:space="preserve"> population closely resembled the average morphological form </w:t>
      </w:r>
      <w:r w:rsidR="00AA4C9A" w:rsidRPr="00110D23">
        <w:rPr>
          <w:rFonts w:ascii="Times New Roman" w:hAnsi="Times New Roman" w:cs="Times New Roman"/>
          <w:i w:val="0"/>
          <w:iCs w:val="0"/>
          <w:color w:val="000000" w:themeColor="text1"/>
          <w:sz w:val="24"/>
          <w:szCs w:val="24"/>
        </w:rPr>
        <w:t xml:space="preserve">across all sites </w:t>
      </w:r>
      <w:r w:rsidR="00AA4C9A" w:rsidRPr="00110D23">
        <w:rPr>
          <w:rFonts w:ascii="Times New Roman" w:hAnsi="Times New Roman" w:cs="Times New Roman"/>
          <w:i w:val="0"/>
          <w:iCs w:val="0"/>
          <w:sz w:val="24"/>
          <w:szCs w:val="24"/>
        </w:rPr>
        <w:t>(Appendix II)</w:t>
      </w:r>
      <w:r w:rsidR="00AA4C9A" w:rsidRPr="00110D23">
        <w:rPr>
          <w:rFonts w:ascii="Times New Roman" w:hAnsi="Times New Roman" w:cs="Times New Roman"/>
          <w:i w:val="0"/>
          <w:iCs w:val="0"/>
          <w:color w:val="000000" w:themeColor="text1"/>
          <w:sz w:val="24"/>
          <w:szCs w:val="24"/>
        </w:rPr>
        <w:t>. Measurements from layers 8, 7, 5, and 4</w:t>
      </w:r>
      <w:r w:rsidRPr="00110D23">
        <w:rPr>
          <w:rFonts w:ascii="Times New Roman" w:hAnsi="Times New Roman" w:cs="Times New Roman"/>
          <w:i w:val="0"/>
          <w:iCs w:val="0"/>
          <w:color w:val="000000" w:themeColor="text1"/>
          <w:sz w:val="24"/>
          <w:szCs w:val="24"/>
        </w:rPr>
        <w:t xml:space="preserve"> spanning the Late Glacial to early Holocene indicate a relatively stable molar size</w:t>
      </w:r>
      <w:r w:rsidR="00AA4C9A" w:rsidRPr="00110D23">
        <w:rPr>
          <w:rFonts w:ascii="Times New Roman" w:hAnsi="Times New Roman" w:cs="Times New Roman"/>
          <w:i w:val="0"/>
          <w:iCs w:val="0"/>
          <w:color w:val="000000" w:themeColor="text1"/>
          <w:sz w:val="24"/>
          <w:szCs w:val="24"/>
        </w:rPr>
        <w:t>. The average molar length and width decreased from layer 8 to layer 4 (L</w:t>
      </w:r>
      <w:r w:rsidR="0071170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 2.673</w:t>
      </w:r>
      <w:r w:rsidR="00C5543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mm, W</w:t>
      </w:r>
      <w:r w:rsidR="0071170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 0.86</w:t>
      </w:r>
      <w:r w:rsidR="003920A2">
        <w:rPr>
          <w:rFonts w:ascii="Times New Roman" w:hAnsi="Times New Roman" w:cs="Times New Roman"/>
          <w:i w:val="0"/>
          <w:iCs w:val="0"/>
          <w:color w:val="000000" w:themeColor="text1"/>
          <w:sz w:val="24"/>
          <w:szCs w:val="24"/>
        </w:rPr>
        <w:t>1</w:t>
      </w:r>
      <w:r w:rsidR="00C5543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mm; L</w:t>
      </w:r>
      <w:r w:rsidR="0071170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 2.501</w:t>
      </w:r>
      <w:r w:rsidR="00C5543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mm, W</w:t>
      </w:r>
      <w:r w:rsidR="0071170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w:t>
      </w:r>
      <w:r w:rsidR="0071170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0.845</w:t>
      </w:r>
      <w:r w:rsidR="00C5543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 xml:space="preserve">mm, respectively). However, width remained remarkably consistent across layers (~0.845–0.864 mm), and proportional traits such as AC1/L and AC2/L exhibited stability, suggesting limited morphological change over time. Despite </w:t>
      </w:r>
      <w:r w:rsidRPr="00110D23">
        <w:rPr>
          <w:rFonts w:ascii="Times New Roman" w:hAnsi="Times New Roman" w:cs="Times New Roman"/>
          <w:i w:val="0"/>
          <w:iCs w:val="0"/>
          <w:color w:val="000000" w:themeColor="text1"/>
          <w:sz w:val="24"/>
          <w:szCs w:val="24"/>
        </w:rPr>
        <w:t xml:space="preserve">overall stability, layer 5 showed greater variation in traits such as B2 and B3, as well as in </w:t>
      </w:r>
      <w:r w:rsidR="00AA4C9A" w:rsidRPr="00110D23">
        <w:rPr>
          <w:rFonts w:ascii="Times New Roman" w:hAnsi="Times New Roman" w:cs="Times New Roman"/>
          <w:i w:val="0"/>
          <w:iCs w:val="0"/>
          <w:color w:val="000000" w:themeColor="text1"/>
          <w:sz w:val="24"/>
          <w:szCs w:val="24"/>
        </w:rPr>
        <w:t xml:space="preserve">their proportional relationships (e.g., B2/B1, B3/B1), suggesting episodes of greater individual variability. Additionally, skewness and kurtosis values for B2 and B3 in layer 5 indicate asymmetry and the presence of outliers, potentially reflecting periodic environmental shifts or small-scale population </w:t>
      </w:r>
      <w:r w:rsidR="00AA4C9A" w:rsidRPr="003920A2">
        <w:rPr>
          <w:rFonts w:ascii="Times New Roman" w:hAnsi="Times New Roman" w:cs="Times New Roman"/>
          <w:i w:val="0"/>
          <w:iCs w:val="0"/>
          <w:color w:val="000000" w:themeColor="text1"/>
          <w:sz w:val="24"/>
          <w:szCs w:val="24"/>
        </w:rPr>
        <w:t>fluctuations (</w:t>
      </w:r>
      <w:r w:rsidR="00225385" w:rsidRPr="003920A2">
        <w:rPr>
          <w:rFonts w:ascii="Times New Roman" w:hAnsi="Times New Roman" w:cs="Times New Roman"/>
          <w:i w:val="0"/>
          <w:iCs w:val="0"/>
          <w:color w:val="000000" w:themeColor="text1"/>
          <w:sz w:val="24"/>
          <w:szCs w:val="24"/>
        </w:rPr>
        <w:t>Table 14</w:t>
      </w:r>
      <w:r w:rsidR="00AA4C9A" w:rsidRPr="003920A2">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t xml:space="preserve">However, these fluctuations did not lead to major morphological shifts, and overall, the population retained a consistent molar morphology across all analyzed layers. The morphological stasis characterized by </w:t>
      </w:r>
      <w:r w:rsidRPr="00110D23">
        <w:rPr>
          <w:rFonts w:ascii="Times New Roman" w:hAnsi="Times New Roman" w:cs="Times New Roman"/>
          <w:i w:val="0"/>
          <w:iCs w:val="0"/>
          <w:color w:val="000000" w:themeColor="text1"/>
          <w:sz w:val="24"/>
          <w:szCs w:val="24"/>
        </w:rPr>
        <w:t xml:space="preserve">reduced morphotype variation observed at </w:t>
      </w:r>
      <w:proofErr w:type="spellStart"/>
      <w:r w:rsidRPr="00110D23">
        <w:rPr>
          <w:rFonts w:ascii="Times New Roman" w:hAnsi="Times New Roman" w:cs="Times New Roman"/>
          <w:i w:val="0"/>
          <w:iCs w:val="0"/>
          <w:color w:val="000000" w:themeColor="text1"/>
          <w:sz w:val="24"/>
          <w:szCs w:val="24"/>
        </w:rPr>
        <w:t>Srnčí</w:t>
      </w:r>
      <w:proofErr w:type="spellEnd"/>
      <w:r w:rsidRPr="00110D23">
        <w:rPr>
          <w:rFonts w:ascii="Times New Roman" w:hAnsi="Times New Roman" w:cs="Times New Roman"/>
          <w:i w:val="0"/>
          <w:iCs w:val="0"/>
          <w:color w:val="000000" w:themeColor="text1"/>
          <w:sz w:val="24"/>
          <w:szCs w:val="24"/>
        </w:rPr>
        <w:t xml:space="preserve"> persisted prior to its final decline, until its last appearance in layer 4, which exhibited a pattern not recorded at</w:t>
      </w:r>
      <w:r w:rsidR="00AA4C9A" w:rsidRPr="00110D23">
        <w:rPr>
          <w:rFonts w:ascii="Times New Roman" w:hAnsi="Times New Roman" w:cs="Times New Roman"/>
          <w:i w:val="0"/>
          <w:iCs w:val="0"/>
          <w:color w:val="000000" w:themeColor="text1"/>
          <w:sz w:val="24"/>
          <w:szCs w:val="24"/>
        </w:rPr>
        <w:t xml:space="preserve"> other sites. The combination of low diversity, shape convergence, and lack of significant differentiation from the dataset mean implies that this population was not undergoing substantial evolutionary change but instead maintained a relatively stable form until extinction. This may </w:t>
      </w:r>
      <w:r w:rsidRPr="00110D23">
        <w:rPr>
          <w:rFonts w:ascii="Times New Roman" w:hAnsi="Times New Roman" w:cs="Times New Roman"/>
          <w:i w:val="0"/>
          <w:iCs w:val="0"/>
          <w:color w:val="000000" w:themeColor="text1"/>
          <w:sz w:val="24"/>
          <w:szCs w:val="24"/>
        </w:rPr>
        <w:t>indicate stabilizing selection, in which</w:t>
      </w:r>
      <w:r w:rsidR="00AA4C9A" w:rsidRPr="00110D23">
        <w:rPr>
          <w:rFonts w:ascii="Times New Roman" w:hAnsi="Times New Roman" w:cs="Times New Roman"/>
          <w:i w:val="0"/>
          <w:iCs w:val="0"/>
          <w:color w:val="000000" w:themeColor="text1"/>
          <w:sz w:val="24"/>
          <w:szCs w:val="24"/>
        </w:rPr>
        <w:t xml:space="preserve"> reduced genetic and morphological variation limited adaptive potential, ultimately contributing to the species’ disappearance from the region.</w:t>
      </w:r>
      <w:r w:rsidR="00590A0C" w:rsidRPr="00110D23">
        <w:rPr>
          <w:rFonts w:ascii="Times New Roman" w:hAnsi="Times New Roman" w:cs="Times New Roman"/>
          <w:i w:val="0"/>
          <w:iCs w:val="0"/>
          <w:color w:val="000000" w:themeColor="text1"/>
          <w:sz w:val="24"/>
          <w:szCs w:val="24"/>
        </w:rPr>
        <w:t xml:space="preserve">      </w:t>
      </w:r>
      <w:r w:rsidR="00AA4C9A" w:rsidRPr="00110D23">
        <w:rPr>
          <w:rFonts w:ascii="Times New Roman" w:hAnsi="Times New Roman" w:cs="Times New Roman"/>
          <w:i w:val="0"/>
          <w:iCs w:val="0"/>
          <w:color w:val="000000" w:themeColor="text1"/>
          <w:sz w:val="24"/>
          <w:szCs w:val="24"/>
        </w:rPr>
        <w:br/>
      </w:r>
      <w:r w:rsidR="00AA4C9A" w:rsidRPr="00110D23">
        <w:rPr>
          <w:rFonts w:ascii="Times New Roman" w:hAnsi="Times New Roman" w:cs="Times New Roman"/>
          <w:noProof/>
          <w:sz w:val="24"/>
          <w:szCs w:val="24"/>
        </w:rPr>
        <w:lastRenderedPageBreak/>
        <w:drawing>
          <wp:inline distT="0" distB="0" distL="0" distR="0" wp14:anchorId="669C2684" wp14:editId="3F0FFD5D">
            <wp:extent cx="4086114" cy="3240000"/>
            <wp:effectExtent l="0" t="0" r="0" b="0"/>
            <wp:docPr id="893201858" name="Obrázek 14" descr="Obsah obrázku diagram, text, Plán, řada/pruh&#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201858" name="Obrázek 14" descr="Obsah obrázku diagram, text, Plán, řada/pruh&#10;&#10;Obsah generovaný pomocí AI může být nesprávný."/>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146" t="31950" r="13722" b="20278"/>
                    <a:stretch>
                      <a:fillRect/>
                    </a:stretch>
                  </pic:blipFill>
                  <pic:spPr bwMode="auto">
                    <a:xfrm>
                      <a:off x="0" y="0"/>
                      <a:ext cx="4086114" cy="3240000"/>
                    </a:xfrm>
                    <a:prstGeom prst="rect">
                      <a:avLst/>
                    </a:prstGeom>
                    <a:noFill/>
                    <a:ln>
                      <a:noFill/>
                    </a:ln>
                    <a:extLst>
                      <a:ext uri="{53640926-AAD7-44D8-BBD7-CCE9431645EC}">
                        <a14:shadowObscured xmlns:a14="http://schemas.microsoft.com/office/drawing/2010/main"/>
                      </a:ext>
                    </a:extLst>
                  </pic:spPr>
                </pic:pic>
              </a:graphicData>
            </a:graphic>
          </wp:inline>
        </w:drawing>
      </w:r>
      <w:r w:rsidR="00AA4C9A" w:rsidRPr="00110D23">
        <w:rPr>
          <w:rFonts w:ascii="Times New Roman" w:hAnsi="Times New Roman" w:cs="Times New Roman"/>
          <w:sz w:val="24"/>
          <w:szCs w:val="24"/>
        </w:rPr>
        <w:br/>
      </w:r>
      <w:r w:rsidR="00AA4C9A" w:rsidRPr="00110D23">
        <w:rPr>
          <w:rFonts w:ascii="Times New Roman" w:hAnsi="Times New Roman" w:cs="Times New Roman"/>
          <w:i w:val="0"/>
          <w:iCs w:val="0"/>
          <w:color w:val="000000" w:themeColor="text1"/>
          <w:sz w:val="24"/>
          <w:szCs w:val="24"/>
        </w:rPr>
        <w:t xml:space="preserve">Figure A12. </w:t>
      </w:r>
      <w:r w:rsidR="004C5D95" w:rsidRPr="00110D23">
        <w:rPr>
          <w:rFonts w:ascii="Times New Roman" w:hAnsi="Times New Roman" w:cs="Times New Roman"/>
          <w:i w:val="0"/>
          <w:iCs w:val="0"/>
          <w:color w:val="000000" w:themeColor="text1"/>
          <w:sz w:val="24"/>
          <w:szCs w:val="24"/>
        </w:rPr>
        <w:t xml:space="preserve">Characteristics of the narrow-headed voles at the locality </w:t>
      </w:r>
      <w:proofErr w:type="spellStart"/>
      <w:r w:rsidR="004C5D95" w:rsidRPr="00110D23">
        <w:rPr>
          <w:rFonts w:ascii="Times New Roman" w:hAnsi="Times New Roman" w:cs="Times New Roman"/>
          <w:i w:val="0"/>
          <w:iCs w:val="0"/>
          <w:color w:val="000000" w:themeColor="text1"/>
          <w:sz w:val="24"/>
          <w:szCs w:val="24"/>
        </w:rPr>
        <w:t>Srnčí</w:t>
      </w:r>
      <w:proofErr w:type="spellEnd"/>
      <w:r w:rsidR="004C5D95" w:rsidRPr="00110D23">
        <w:rPr>
          <w:rFonts w:ascii="Times New Roman" w:hAnsi="Times New Roman" w:cs="Times New Roman"/>
          <w:i w:val="0"/>
          <w:iCs w:val="0"/>
          <w:color w:val="000000" w:themeColor="text1"/>
          <w:sz w:val="24"/>
          <w:szCs w:val="24"/>
        </w:rPr>
        <w:t>.</w:t>
      </w:r>
      <w:r w:rsidR="004C5D95" w:rsidRPr="00110D23">
        <w:rPr>
          <w:rFonts w:ascii="Times New Roman" w:hAnsi="Times New Roman" w:cs="Times New Roman"/>
          <w:i w:val="0"/>
          <w:iCs w:val="0"/>
          <w:color w:val="000000" w:themeColor="text1"/>
          <w:sz w:val="24"/>
          <w:szCs w:val="24"/>
        </w:rPr>
        <w:br/>
      </w:r>
      <w:r w:rsidR="00AA4C9A" w:rsidRPr="00110D23">
        <w:rPr>
          <w:rFonts w:ascii="Times New Roman" w:hAnsi="Times New Roman" w:cs="Times New Roman"/>
          <w:i w:val="0"/>
          <w:iCs w:val="0"/>
          <w:color w:val="000000" w:themeColor="text1"/>
          <w:sz w:val="24"/>
          <w:szCs w:val="24"/>
        </w:rPr>
        <w:t>Species distribution, skewness</w:t>
      </w:r>
      <w:r w:rsidRPr="00110D23">
        <w:rPr>
          <w:rFonts w:ascii="Times New Roman" w:hAnsi="Times New Roman" w:cs="Times New Roman"/>
          <w:i w:val="0"/>
          <w:iCs w:val="0"/>
          <w:color w:val="000000" w:themeColor="text1"/>
          <w:sz w:val="24"/>
          <w:szCs w:val="24"/>
        </w:rPr>
        <w:t>,</w:t>
      </w:r>
      <w:r w:rsidR="00AA4C9A" w:rsidRPr="00110D23">
        <w:rPr>
          <w:rFonts w:ascii="Times New Roman" w:hAnsi="Times New Roman" w:cs="Times New Roman"/>
          <w:i w:val="0"/>
          <w:iCs w:val="0"/>
          <w:color w:val="000000" w:themeColor="text1"/>
          <w:sz w:val="24"/>
          <w:szCs w:val="24"/>
        </w:rPr>
        <w:t xml:space="preserve"> and kurtosis of m1 length and morphotype distribution (per </w:t>
      </w:r>
      <w:proofErr w:type="spellStart"/>
      <w:r w:rsidR="00AA4C9A" w:rsidRPr="00110D23">
        <w:rPr>
          <w:rFonts w:ascii="Times New Roman" w:hAnsi="Times New Roman" w:cs="Times New Roman"/>
          <w:i w:val="0"/>
          <w:iCs w:val="0"/>
          <w:color w:val="000000" w:themeColor="text1"/>
          <w:sz w:val="24"/>
          <w:szCs w:val="24"/>
        </w:rPr>
        <w:t>Nadachowski</w:t>
      </w:r>
      <w:proofErr w:type="spellEnd"/>
      <w:r w:rsidR="00AA4C9A" w:rsidRPr="00110D23">
        <w:rPr>
          <w:rFonts w:ascii="Times New Roman" w:hAnsi="Times New Roman" w:cs="Times New Roman"/>
          <w:i w:val="0"/>
          <w:iCs w:val="0"/>
          <w:color w:val="000000" w:themeColor="text1"/>
          <w:sz w:val="24"/>
          <w:szCs w:val="24"/>
        </w:rPr>
        <w:t xml:space="preserve"> 1982, BRA4 angle-based) of individual layers (L) at </w:t>
      </w:r>
      <w:proofErr w:type="gramStart"/>
      <w:r w:rsidR="00AA4C9A" w:rsidRPr="00110D23">
        <w:rPr>
          <w:rFonts w:ascii="Times New Roman" w:hAnsi="Times New Roman" w:cs="Times New Roman"/>
          <w:i w:val="0"/>
          <w:iCs w:val="0"/>
          <w:color w:val="000000" w:themeColor="text1"/>
          <w:sz w:val="24"/>
          <w:szCs w:val="24"/>
        </w:rPr>
        <w:t>particular sedimentary</w:t>
      </w:r>
      <w:proofErr w:type="gramEnd"/>
      <w:r w:rsidR="00AA4C9A" w:rsidRPr="00110D23">
        <w:rPr>
          <w:rFonts w:ascii="Times New Roman" w:hAnsi="Times New Roman" w:cs="Times New Roman"/>
          <w:i w:val="0"/>
          <w:iCs w:val="0"/>
          <w:color w:val="000000" w:themeColor="text1"/>
          <w:sz w:val="24"/>
          <w:szCs w:val="24"/>
        </w:rPr>
        <w:t xml:space="preserve"> sequences of locality </w:t>
      </w:r>
      <w:proofErr w:type="spellStart"/>
      <w:r w:rsidR="00AA4C9A" w:rsidRPr="00110D23">
        <w:rPr>
          <w:rFonts w:ascii="Times New Roman" w:hAnsi="Times New Roman" w:cs="Times New Roman"/>
          <w:i w:val="0"/>
          <w:iCs w:val="0"/>
          <w:color w:val="000000" w:themeColor="text1"/>
          <w:sz w:val="24"/>
          <w:szCs w:val="24"/>
        </w:rPr>
        <w:t>Srnčí</w:t>
      </w:r>
      <w:proofErr w:type="spellEnd"/>
      <w:r w:rsidR="00AA4C9A" w:rsidRPr="00110D23">
        <w:rPr>
          <w:rFonts w:ascii="Times New Roman" w:hAnsi="Times New Roman" w:cs="Times New Roman"/>
          <w:i w:val="0"/>
          <w:iCs w:val="0"/>
          <w:color w:val="000000" w:themeColor="text1"/>
          <w:sz w:val="24"/>
          <w:szCs w:val="24"/>
        </w:rPr>
        <w:t xml:space="preserve">. </w:t>
      </w:r>
    </w:p>
    <w:p w14:paraId="5979C307" w14:textId="77777777" w:rsidR="002D3BCB" w:rsidRPr="00110D23" w:rsidRDefault="002D3BCB" w:rsidP="002D3BCB">
      <w:pPr>
        <w:rPr>
          <w:rFonts w:ascii="Times New Roman" w:hAnsi="Times New Roman" w:cs="Times New Roman"/>
          <w:sz w:val="24"/>
          <w:szCs w:val="24"/>
        </w:rPr>
      </w:pPr>
    </w:p>
    <w:p w14:paraId="0F86FF73" w14:textId="2DD56B83" w:rsidR="00225385" w:rsidRPr="00110D23" w:rsidRDefault="00225385" w:rsidP="00225385">
      <w:pPr>
        <w:rPr>
          <w:rFonts w:ascii="Times New Roman" w:hAnsi="Times New Roman" w:cs="Times New Roman"/>
          <w:color w:val="000000" w:themeColor="text1"/>
          <w:sz w:val="24"/>
          <w:szCs w:val="24"/>
        </w:rPr>
      </w:pPr>
      <w:r w:rsidRPr="00110D23">
        <w:rPr>
          <w:rFonts w:ascii="Times New Roman" w:hAnsi="Times New Roman" w:cs="Times New Roman"/>
          <w:color w:val="000000" w:themeColor="text1"/>
          <w:sz w:val="24"/>
          <w:szCs w:val="24"/>
        </w:rPr>
        <w:t xml:space="preserve">Table 14. Metric characteristics of individual layers in </w:t>
      </w:r>
      <w:r w:rsidR="003A1B72" w:rsidRPr="00110D23">
        <w:rPr>
          <w:rFonts w:ascii="Times New Roman" w:hAnsi="Times New Roman" w:cs="Times New Roman"/>
          <w:color w:val="000000" w:themeColor="text1"/>
          <w:sz w:val="24"/>
          <w:szCs w:val="24"/>
        </w:rPr>
        <w:t xml:space="preserve">the </w:t>
      </w:r>
      <w:r w:rsidRPr="00110D23">
        <w:rPr>
          <w:rFonts w:ascii="Times New Roman" w:hAnsi="Times New Roman" w:cs="Times New Roman"/>
          <w:color w:val="000000" w:themeColor="text1"/>
          <w:sz w:val="24"/>
          <w:szCs w:val="24"/>
        </w:rPr>
        <w:t xml:space="preserve">population of </w:t>
      </w:r>
      <w:proofErr w:type="spellStart"/>
      <w:r w:rsidRPr="00110D23">
        <w:rPr>
          <w:rFonts w:ascii="Times New Roman" w:hAnsi="Times New Roman" w:cs="Times New Roman"/>
          <w:color w:val="000000" w:themeColor="text1"/>
          <w:sz w:val="24"/>
          <w:szCs w:val="24"/>
        </w:rPr>
        <w:t>Srnčí</w:t>
      </w:r>
      <w:proofErr w:type="spellEnd"/>
      <w:r w:rsidRPr="00110D23">
        <w:rPr>
          <w:rFonts w:ascii="Times New Roman" w:hAnsi="Times New Roman" w:cs="Times New Roman"/>
          <w:color w:val="000000" w:themeColor="text1"/>
          <w:sz w:val="24"/>
          <w:szCs w:val="24"/>
        </w:rPr>
        <w:t>.</w:t>
      </w:r>
      <w:r w:rsidRPr="00110D23">
        <w:rPr>
          <w:rFonts w:ascii="Times New Roman" w:hAnsi="Times New Roman" w:cs="Times New Roman"/>
          <w:color w:val="000000" w:themeColor="text1"/>
          <w:sz w:val="24"/>
          <w:szCs w:val="24"/>
        </w:rPr>
        <w:br/>
      </w:r>
      <w:r w:rsidRPr="00110D23">
        <w:rPr>
          <w:rFonts w:ascii="Times New Roman" w:hAnsi="Times New Roman" w:cs="Times New Roman"/>
          <w:noProof/>
          <w:sz w:val="24"/>
          <w:szCs w:val="24"/>
        </w:rPr>
        <w:drawing>
          <wp:inline distT="0" distB="0" distL="0" distR="0" wp14:anchorId="6FD1B4AD" wp14:editId="79D79621">
            <wp:extent cx="6480000" cy="3727857"/>
            <wp:effectExtent l="0" t="0" r="0" b="6350"/>
            <wp:docPr id="2030645835" name="Obráze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480000" cy="3727857"/>
                    </a:xfrm>
                    <a:prstGeom prst="rect">
                      <a:avLst/>
                    </a:prstGeom>
                    <a:noFill/>
                    <a:ln>
                      <a:noFill/>
                    </a:ln>
                  </pic:spPr>
                </pic:pic>
              </a:graphicData>
            </a:graphic>
          </wp:inline>
        </w:drawing>
      </w:r>
    </w:p>
    <w:p w14:paraId="0372DED9" w14:textId="54696FF8" w:rsidR="00731101" w:rsidRPr="00110D23" w:rsidRDefault="00731101" w:rsidP="00731101">
      <w:pPr>
        <w:rPr>
          <w:rFonts w:ascii="Times New Roman" w:hAnsi="Times New Roman" w:cs="Times New Roman"/>
          <w:sz w:val="24"/>
          <w:szCs w:val="24"/>
        </w:rPr>
      </w:pPr>
    </w:p>
    <w:p w14:paraId="25AB9E6F" w14:textId="77777777" w:rsidR="002D3BCB" w:rsidRPr="00110D23" w:rsidRDefault="002D3BCB" w:rsidP="00731101">
      <w:pPr>
        <w:spacing w:line="360" w:lineRule="auto"/>
        <w:rPr>
          <w:rFonts w:ascii="Times New Roman" w:hAnsi="Times New Roman" w:cs="Times New Roman"/>
          <w:b/>
          <w:bCs/>
          <w:sz w:val="24"/>
          <w:szCs w:val="24"/>
        </w:rPr>
      </w:pPr>
    </w:p>
    <w:p w14:paraId="68C668A4" w14:textId="2F3BD6C9" w:rsidR="00731101" w:rsidRPr="00110D23" w:rsidRDefault="00731101" w:rsidP="002D3BCB">
      <w:pPr>
        <w:spacing w:line="360" w:lineRule="auto"/>
        <w:jc w:val="center"/>
        <w:rPr>
          <w:rFonts w:ascii="Times New Roman" w:hAnsi="Times New Roman" w:cs="Times New Roman"/>
          <w:sz w:val="24"/>
          <w:szCs w:val="24"/>
        </w:rPr>
      </w:pPr>
      <w:r w:rsidRPr="00110D23">
        <w:rPr>
          <w:rFonts w:ascii="Times New Roman" w:hAnsi="Times New Roman" w:cs="Times New Roman"/>
          <w:b/>
          <w:bCs/>
          <w:sz w:val="24"/>
          <w:szCs w:val="24"/>
        </w:rPr>
        <w:lastRenderedPageBreak/>
        <w:t>References</w:t>
      </w:r>
    </w:p>
    <w:p w14:paraId="6A2B103C" w14:textId="49BFE059" w:rsidR="0090037F" w:rsidRPr="00110D23" w:rsidRDefault="0090037F"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Horáček I (2006) Small vertebrates in the </w:t>
      </w:r>
      <w:proofErr w:type="spellStart"/>
      <w:r w:rsidRPr="00110D23">
        <w:rPr>
          <w:rFonts w:ascii="Times New Roman" w:hAnsi="Times New Roman" w:cs="Times New Roman"/>
          <w:sz w:val="24"/>
          <w:szCs w:val="24"/>
        </w:rPr>
        <w:t>Weichselian</w:t>
      </w:r>
      <w:proofErr w:type="spellEnd"/>
      <w:r w:rsidRPr="00110D23">
        <w:rPr>
          <w:rFonts w:ascii="Times New Roman" w:hAnsi="Times New Roman" w:cs="Times New Roman"/>
          <w:sz w:val="24"/>
          <w:szCs w:val="24"/>
        </w:rPr>
        <w:t xml:space="preserve"> series in </w:t>
      </w:r>
      <w:proofErr w:type="spellStart"/>
      <w:r w:rsidRPr="00110D23">
        <w:rPr>
          <w:rFonts w:ascii="Times New Roman" w:hAnsi="Times New Roman" w:cs="Times New Roman"/>
          <w:sz w:val="24"/>
          <w:szCs w:val="24"/>
        </w:rPr>
        <w:t>Dzeravá</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skala</w:t>
      </w:r>
      <w:proofErr w:type="spellEnd"/>
      <w:r w:rsidRPr="00110D23">
        <w:rPr>
          <w:rFonts w:ascii="Times New Roman" w:hAnsi="Times New Roman" w:cs="Times New Roman"/>
          <w:sz w:val="24"/>
          <w:szCs w:val="24"/>
        </w:rPr>
        <w:t xml:space="preserve"> cave: list of the samples and </w:t>
      </w:r>
      <w:proofErr w:type="gramStart"/>
      <w:r w:rsidRPr="00110D23">
        <w:rPr>
          <w:rFonts w:ascii="Times New Roman" w:hAnsi="Times New Roman" w:cs="Times New Roman"/>
          <w:sz w:val="24"/>
          <w:szCs w:val="24"/>
        </w:rPr>
        <w:t>a brief summary</w:t>
      </w:r>
      <w:proofErr w:type="gramEnd"/>
      <w:r w:rsidRPr="00110D23">
        <w:rPr>
          <w:rFonts w:ascii="Times New Roman" w:hAnsi="Times New Roman" w:cs="Times New Roman"/>
          <w:sz w:val="24"/>
          <w:szCs w:val="24"/>
        </w:rPr>
        <w:t xml:space="preserve">. In: Kaminska L, Kozlowski JK, Svoboda JA (Eds) Pleistocene Environments and </w:t>
      </w:r>
      <w:proofErr w:type="spellStart"/>
      <w:r w:rsidRPr="00110D23">
        <w:rPr>
          <w:rFonts w:ascii="Times New Roman" w:hAnsi="Times New Roman" w:cs="Times New Roman"/>
          <w:sz w:val="24"/>
          <w:szCs w:val="24"/>
        </w:rPr>
        <w:t>Archaelogy</w:t>
      </w:r>
      <w:proofErr w:type="spellEnd"/>
      <w:r w:rsidRPr="00110D23">
        <w:rPr>
          <w:rFonts w:ascii="Times New Roman" w:hAnsi="Times New Roman" w:cs="Times New Roman"/>
          <w:sz w:val="24"/>
          <w:szCs w:val="24"/>
        </w:rPr>
        <w:t xml:space="preserve"> of the </w:t>
      </w:r>
      <w:proofErr w:type="spellStart"/>
      <w:r w:rsidRPr="00110D23">
        <w:rPr>
          <w:rFonts w:ascii="Times New Roman" w:hAnsi="Times New Roman" w:cs="Times New Roman"/>
          <w:sz w:val="24"/>
          <w:szCs w:val="24"/>
        </w:rPr>
        <w:t>Dzerava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skala</w:t>
      </w:r>
      <w:proofErr w:type="spellEnd"/>
      <w:r w:rsidRPr="00110D23">
        <w:rPr>
          <w:rFonts w:ascii="Times New Roman" w:hAnsi="Times New Roman" w:cs="Times New Roman"/>
          <w:sz w:val="24"/>
          <w:szCs w:val="24"/>
        </w:rPr>
        <w:t xml:space="preserve"> Cave, Lesser Carpathians, Slovakia. PAN Krakow, 157–167.</w:t>
      </w:r>
    </w:p>
    <w:p w14:paraId="2DA103E9" w14:textId="0E7E9041" w:rsidR="002E3FA0" w:rsidRPr="00110D23" w:rsidRDefault="00731101" w:rsidP="00616EEE">
      <w:pPr>
        <w:spacing w:line="240" w:lineRule="auto"/>
        <w:rPr>
          <w:rFonts w:ascii="Times New Roman" w:hAnsi="Times New Roman" w:cs="Times New Roman"/>
          <w:color w:val="000000"/>
          <w:sz w:val="24"/>
          <w:szCs w:val="24"/>
        </w:rPr>
      </w:pPr>
      <w:r w:rsidRPr="00110D23">
        <w:rPr>
          <w:rFonts w:ascii="Times New Roman" w:hAnsi="Times New Roman" w:cs="Times New Roman"/>
          <w:sz w:val="24"/>
          <w:szCs w:val="24"/>
        </w:rPr>
        <w:t xml:space="preserve">Horáček I (2015) </w:t>
      </w:r>
      <w:proofErr w:type="spellStart"/>
      <w:r w:rsidRPr="00110D23">
        <w:rPr>
          <w:rFonts w:ascii="Times New Roman" w:hAnsi="Times New Roman" w:cs="Times New Roman"/>
          <w:sz w:val="24"/>
          <w:szCs w:val="24"/>
        </w:rPr>
        <w:t>Biodiverzita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střední</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Evropy</w:t>
      </w:r>
      <w:proofErr w:type="spellEnd"/>
      <w:r w:rsidRPr="00110D23">
        <w:rPr>
          <w:rFonts w:ascii="Times New Roman" w:hAnsi="Times New Roman" w:cs="Times New Roman"/>
          <w:sz w:val="24"/>
          <w:szCs w:val="24"/>
        </w:rPr>
        <w:t xml:space="preserve"> a </w:t>
      </w:r>
      <w:proofErr w:type="spellStart"/>
      <w:r w:rsidRPr="00110D23">
        <w:rPr>
          <w:rFonts w:ascii="Times New Roman" w:hAnsi="Times New Roman" w:cs="Times New Roman"/>
          <w:sz w:val="24"/>
          <w:szCs w:val="24"/>
        </w:rPr>
        <w:t>kvartérní</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paleozoologie</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Vesmír</w:t>
      </w:r>
      <w:proofErr w:type="spellEnd"/>
      <w:r w:rsidRPr="00110D23">
        <w:rPr>
          <w:rFonts w:ascii="Times New Roman" w:hAnsi="Times New Roman" w:cs="Times New Roman"/>
          <w:sz w:val="24"/>
          <w:szCs w:val="24"/>
        </w:rPr>
        <w:t xml:space="preserve"> 94(7): 434</w:t>
      </w:r>
      <w:r w:rsidR="00E4697A" w:rsidRPr="00110D23">
        <w:rPr>
          <w:rFonts w:ascii="Times New Roman" w:hAnsi="Times New Roman" w:cs="Times New Roman"/>
          <w:sz w:val="24"/>
          <w:szCs w:val="24"/>
        </w:rPr>
        <w:t>–</w:t>
      </w:r>
      <w:r w:rsidRPr="00110D23">
        <w:rPr>
          <w:rFonts w:ascii="Times New Roman" w:hAnsi="Times New Roman" w:cs="Times New Roman"/>
          <w:sz w:val="24"/>
          <w:szCs w:val="24"/>
        </w:rPr>
        <w:t>439.</w:t>
      </w:r>
      <w:r w:rsidR="002E3FA0" w:rsidRPr="00110D23">
        <w:rPr>
          <w:rFonts w:ascii="Times New Roman" w:hAnsi="Times New Roman" w:cs="Times New Roman"/>
          <w:color w:val="000000"/>
          <w:sz w:val="24"/>
          <w:szCs w:val="24"/>
        </w:rPr>
        <w:t xml:space="preserve"> </w:t>
      </w:r>
    </w:p>
    <w:p w14:paraId="53DF67E5" w14:textId="4FEA07BF" w:rsidR="008F01DA" w:rsidRPr="00110D23" w:rsidRDefault="008F01DA"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Horáček I, </w:t>
      </w:r>
      <w:proofErr w:type="spellStart"/>
      <w:r w:rsidRPr="00110D23">
        <w:rPr>
          <w:rFonts w:ascii="Times New Roman" w:hAnsi="Times New Roman" w:cs="Times New Roman"/>
          <w:sz w:val="24"/>
          <w:szCs w:val="24"/>
        </w:rPr>
        <w:t>Knitlová</w:t>
      </w:r>
      <w:proofErr w:type="spellEnd"/>
      <w:r w:rsidRPr="00110D23">
        <w:rPr>
          <w:rFonts w:ascii="Times New Roman" w:hAnsi="Times New Roman" w:cs="Times New Roman"/>
          <w:sz w:val="24"/>
          <w:szCs w:val="24"/>
        </w:rPr>
        <w:t xml:space="preserve"> M, </w:t>
      </w: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V, Wagner J, Čermák S, Hošek J (2014) </w:t>
      </w:r>
      <w:proofErr w:type="spellStart"/>
      <w:r w:rsidRPr="00110D23">
        <w:rPr>
          <w:rFonts w:ascii="Times New Roman" w:hAnsi="Times New Roman" w:cs="Times New Roman"/>
          <w:sz w:val="24"/>
          <w:szCs w:val="24"/>
        </w:rPr>
        <w:t>Býčí</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skála</w:t>
      </w:r>
      <w:proofErr w:type="spellEnd"/>
      <w:r w:rsidRPr="00110D23">
        <w:rPr>
          <w:rFonts w:ascii="Times New Roman" w:hAnsi="Times New Roman" w:cs="Times New Roman"/>
          <w:sz w:val="24"/>
          <w:szCs w:val="24"/>
        </w:rPr>
        <w:t xml:space="preserve"> – </w:t>
      </w:r>
      <w:proofErr w:type="spellStart"/>
      <w:r w:rsidRPr="00110D23">
        <w:rPr>
          <w:rFonts w:ascii="Times New Roman" w:hAnsi="Times New Roman" w:cs="Times New Roman"/>
          <w:sz w:val="24"/>
          <w:szCs w:val="24"/>
        </w:rPr>
        <w:t>opěrná</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lokalita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nejstaršího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holocenu</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střední</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Evropy</w:t>
      </w:r>
      <w:proofErr w:type="spellEnd"/>
      <w:r w:rsidRPr="00110D23">
        <w:rPr>
          <w:rFonts w:ascii="Times New Roman" w:hAnsi="Times New Roman" w:cs="Times New Roman"/>
          <w:sz w:val="24"/>
          <w:szCs w:val="24"/>
        </w:rPr>
        <w:t xml:space="preserve">. In: Uhlířová H, Březina J, </w:t>
      </w:r>
      <w:proofErr w:type="spellStart"/>
      <w:r w:rsidRPr="00110D23">
        <w:rPr>
          <w:rFonts w:ascii="Times New Roman" w:hAnsi="Times New Roman" w:cs="Times New Roman"/>
          <w:sz w:val="24"/>
          <w:szCs w:val="24"/>
        </w:rPr>
        <w:t>Káňa</w:t>
      </w:r>
      <w:proofErr w:type="spellEnd"/>
      <w:r w:rsidRPr="00110D23">
        <w:rPr>
          <w:rFonts w:ascii="Times New Roman" w:hAnsi="Times New Roman" w:cs="Times New Roman"/>
          <w:sz w:val="24"/>
          <w:szCs w:val="24"/>
        </w:rPr>
        <w:t xml:space="preserve"> V (Eds) 20. </w:t>
      </w:r>
      <w:proofErr w:type="spellStart"/>
      <w:r w:rsidRPr="00110D23">
        <w:rPr>
          <w:rFonts w:ascii="Times New Roman" w:hAnsi="Times New Roman" w:cs="Times New Roman"/>
          <w:sz w:val="24"/>
          <w:szCs w:val="24"/>
        </w:rPr>
        <w:t>Kvartér</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Sborník</w:t>
      </w:r>
      <w:proofErr w:type="spellEnd"/>
      <w:r w:rsidRPr="00110D23">
        <w:rPr>
          <w:rFonts w:ascii="Times New Roman" w:hAnsi="Times New Roman" w:cs="Times New Roman"/>
          <w:sz w:val="24"/>
          <w:szCs w:val="24"/>
        </w:rPr>
        <w:t xml:space="preserve"> abstract (Brno), November 2014. MUNI Press, Brno, Czech Republic</w:t>
      </w:r>
      <w:r w:rsidR="00E4697A" w:rsidRPr="00110D23">
        <w:rPr>
          <w:rFonts w:ascii="Times New Roman" w:hAnsi="Times New Roman" w:cs="Times New Roman"/>
          <w:sz w:val="24"/>
          <w:szCs w:val="24"/>
        </w:rPr>
        <w:t>, 19</w:t>
      </w:r>
      <w:r w:rsidRPr="00110D23">
        <w:rPr>
          <w:rFonts w:ascii="Times New Roman" w:hAnsi="Times New Roman" w:cs="Times New Roman"/>
          <w:sz w:val="24"/>
          <w:szCs w:val="24"/>
        </w:rPr>
        <w:t>.</w:t>
      </w:r>
    </w:p>
    <w:p w14:paraId="2C3B58A3" w14:textId="1121AC65" w:rsidR="00616EEE" w:rsidRPr="00110D23" w:rsidRDefault="00616EEE"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Horáček I, </w:t>
      </w: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V (1988) </w:t>
      </w:r>
      <w:proofErr w:type="spellStart"/>
      <w:r w:rsidRPr="00110D23">
        <w:rPr>
          <w:rFonts w:ascii="Times New Roman" w:hAnsi="Times New Roman" w:cs="Times New Roman"/>
          <w:sz w:val="24"/>
          <w:szCs w:val="24"/>
        </w:rPr>
        <w:t>Palaeozoology</w:t>
      </w:r>
      <w:proofErr w:type="spellEnd"/>
      <w:r w:rsidRPr="00110D23">
        <w:rPr>
          <w:rFonts w:ascii="Times New Roman" w:hAnsi="Times New Roman" w:cs="Times New Roman"/>
          <w:sz w:val="24"/>
          <w:szCs w:val="24"/>
        </w:rPr>
        <w:t xml:space="preserve"> and the Mid-European Quaternary past: scope of the approach and selected results. </w:t>
      </w:r>
      <w:proofErr w:type="spellStart"/>
      <w:r w:rsidRPr="00110D23">
        <w:rPr>
          <w:rFonts w:ascii="Times New Roman" w:hAnsi="Times New Roman" w:cs="Times New Roman"/>
          <w:sz w:val="24"/>
          <w:szCs w:val="24"/>
        </w:rPr>
        <w:t>Rozpravy</w:t>
      </w:r>
      <w:proofErr w:type="spellEnd"/>
      <w:r w:rsidRPr="00110D23">
        <w:rPr>
          <w:rFonts w:ascii="Times New Roman" w:hAnsi="Times New Roman" w:cs="Times New Roman"/>
          <w:sz w:val="24"/>
          <w:szCs w:val="24"/>
        </w:rPr>
        <w:t xml:space="preserve"> CSAV 98, 106 pp.</w:t>
      </w:r>
    </w:p>
    <w:p w14:paraId="4B6BFFC6" w14:textId="34C1DC76" w:rsidR="0058496B" w:rsidRPr="00110D23" w:rsidRDefault="0058496B"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Horáček I, </w:t>
      </w: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V, </w:t>
      </w:r>
      <w:proofErr w:type="spellStart"/>
      <w:r w:rsidRPr="00110D23">
        <w:rPr>
          <w:rFonts w:ascii="Times New Roman" w:hAnsi="Times New Roman" w:cs="Times New Roman"/>
          <w:sz w:val="24"/>
          <w:szCs w:val="24"/>
        </w:rPr>
        <w:t>Knitlová</w:t>
      </w:r>
      <w:proofErr w:type="spellEnd"/>
      <w:r w:rsidRPr="00110D23">
        <w:rPr>
          <w:rFonts w:ascii="Times New Roman" w:hAnsi="Times New Roman" w:cs="Times New Roman"/>
          <w:sz w:val="24"/>
          <w:szCs w:val="24"/>
        </w:rPr>
        <w:t xml:space="preserve"> M, </w:t>
      </w:r>
      <w:proofErr w:type="spellStart"/>
      <w:r w:rsidRPr="00110D23">
        <w:rPr>
          <w:rFonts w:ascii="Times New Roman" w:hAnsi="Times New Roman" w:cs="Times New Roman"/>
          <w:sz w:val="24"/>
          <w:szCs w:val="24"/>
        </w:rPr>
        <w:t>Juřičková</w:t>
      </w:r>
      <w:proofErr w:type="spellEnd"/>
      <w:r w:rsidRPr="00110D23">
        <w:rPr>
          <w:rFonts w:ascii="Times New Roman" w:hAnsi="Times New Roman" w:cs="Times New Roman"/>
          <w:sz w:val="24"/>
          <w:szCs w:val="24"/>
        </w:rPr>
        <w:t xml:space="preserve"> L (2015) Darkness under candlestick: glacial refugia on mountain glaciers. In: </w:t>
      </w:r>
      <w:proofErr w:type="spellStart"/>
      <w:r w:rsidRPr="00110D23">
        <w:rPr>
          <w:rFonts w:ascii="Times New Roman" w:hAnsi="Times New Roman" w:cs="Times New Roman"/>
          <w:sz w:val="24"/>
          <w:szCs w:val="24"/>
        </w:rPr>
        <w:t>Sázelová</w:t>
      </w:r>
      <w:proofErr w:type="spellEnd"/>
      <w:r w:rsidRPr="00110D23">
        <w:rPr>
          <w:rFonts w:ascii="Times New Roman" w:hAnsi="Times New Roman" w:cs="Times New Roman"/>
          <w:sz w:val="24"/>
          <w:szCs w:val="24"/>
        </w:rPr>
        <w:t xml:space="preserve"> S, </w:t>
      </w:r>
      <w:proofErr w:type="spellStart"/>
      <w:r w:rsidRPr="00110D23">
        <w:rPr>
          <w:rFonts w:ascii="Times New Roman" w:hAnsi="Times New Roman" w:cs="Times New Roman"/>
          <w:sz w:val="24"/>
          <w:szCs w:val="24"/>
        </w:rPr>
        <w:t>Mizerová</w:t>
      </w:r>
      <w:proofErr w:type="spellEnd"/>
      <w:r w:rsidRPr="00110D23">
        <w:rPr>
          <w:rFonts w:ascii="Times New Roman" w:hAnsi="Times New Roman" w:cs="Times New Roman"/>
          <w:sz w:val="24"/>
          <w:szCs w:val="24"/>
        </w:rPr>
        <w:t xml:space="preserve"> A, Novák M (Eds) Forgotten times and spaces. New perspectives in paleoanthropological, </w:t>
      </w:r>
      <w:proofErr w:type="spellStart"/>
      <w:r w:rsidRPr="00110D23">
        <w:rPr>
          <w:rFonts w:ascii="Times New Roman" w:hAnsi="Times New Roman" w:cs="Times New Roman"/>
          <w:sz w:val="24"/>
          <w:szCs w:val="24"/>
        </w:rPr>
        <w:t>paleoethnological</w:t>
      </w:r>
      <w:proofErr w:type="spellEnd"/>
      <w:r w:rsidRPr="00110D23">
        <w:rPr>
          <w:rFonts w:ascii="Times New Roman" w:hAnsi="Times New Roman" w:cs="Times New Roman"/>
          <w:sz w:val="24"/>
          <w:szCs w:val="24"/>
        </w:rPr>
        <w:t xml:space="preserve"> and archeological studies. Institute of Archaeology of the Czech Academy of Sciences, Brno, 363–377. </w:t>
      </w:r>
    </w:p>
    <w:p w14:paraId="2EBCBF35" w14:textId="50F98FC5" w:rsidR="002E3FA0" w:rsidRPr="00110D23" w:rsidRDefault="00616EEE" w:rsidP="00616EEE">
      <w:pPr>
        <w:spacing w:line="240" w:lineRule="auto"/>
        <w:rPr>
          <w:rFonts w:ascii="Times New Roman" w:hAnsi="Times New Roman" w:cs="Times New Roman"/>
          <w:color w:val="000000"/>
          <w:sz w:val="24"/>
          <w:szCs w:val="24"/>
        </w:rPr>
      </w:pPr>
      <w:r w:rsidRPr="00110D23">
        <w:rPr>
          <w:rFonts w:ascii="Times New Roman" w:hAnsi="Times New Roman" w:cs="Times New Roman"/>
          <w:sz w:val="24"/>
          <w:szCs w:val="24"/>
        </w:rPr>
        <w:t xml:space="preserve">Horáček I, Sánchez-Marco A (1984) Comments on the </w:t>
      </w:r>
      <w:proofErr w:type="spellStart"/>
      <w:r w:rsidRPr="00110D23">
        <w:rPr>
          <w:rFonts w:ascii="Times New Roman" w:hAnsi="Times New Roman" w:cs="Times New Roman"/>
          <w:sz w:val="24"/>
          <w:szCs w:val="24"/>
        </w:rPr>
        <w:t>Weichselian</w:t>
      </w:r>
      <w:proofErr w:type="spellEnd"/>
      <w:r w:rsidRPr="00110D23">
        <w:rPr>
          <w:rFonts w:ascii="Times New Roman" w:hAnsi="Times New Roman" w:cs="Times New Roman"/>
          <w:sz w:val="24"/>
          <w:szCs w:val="24"/>
        </w:rPr>
        <w:t xml:space="preserve"> small mammal assemblages in Czechoslovakia and their stratigraphical interpretation. Neues </w:t>
      </w:r>
      <w:proofErr w:type="spellStart"/>
      <w:r w:rsidRPr="00110D23">
        <w:rPr>
          <w:rFonts w:ascii="Times New Roman" w:hAnsi="Times New Roman" w:cs="Times New Roman"/>
          <w:sz w:val="24"/>
          <w:szCs w:val="24"/>
        </w:rPr>
        <w:t>Jahrbuch</w:t>
      </w:r>
      <w:proofErr w:type="spellEnd"/>
      <w:r w:rsidRPr="00110D23">
        <w:rPr>
          <w:rFonts w:ascii="Times New Roman" w:hAnsi="Times New Roman" w:cs="Times New Roman"/>
          <w:sz w:val="24"/>
          <w:szCs w:val="24"/>
        </w:rPr>
        <w:t xml:space="preserve"> für </w:t>
      </w:r>
      <w:proofErr w:type="spellStart"/>
      <w:r w:rsidRPr="00110D23">
        <w:rPr>
          <w:rFonts w:ascii="Times New Roman" w:hAnsi="Times New Roman" w:cs="Times New Roman"/>
          <w:sz w:val="24"/>
          <w:szCs w:val="24"/>
        </w:rPr>
        <w:t>Geologie</w:t>
      </w:r>
      <w:proofErr w:type="spellEnd"/>
      <w:r w:rsidRPr="00110D23">
        <w:rPr>
          <w:rFonts w:ascii="Times New Roman" w:hAnsi="Times New Roman" w:cs="Times New Roman"/>
          <w:sz w:val="24"/>
          <w:szCs w:val="24"/>
        </w:rPr>
        <w:t xml:space="preserve"> und </w:t>
      </w:r>
      <w:proofErr w:type="spellStart"/>
      <w:r w:rsidRPr="00110D23">
        <w:rPr>
          <w:rFonts w:ascii="Times New Roman" w:hAnsi="Times New Roman" w:cs="Times New Roman"/>
          <w:sz w:val="24"/>
          <w:szCs w:val="24"/>
        </w:rPr>
        <w:t>Paläontologie</w:t>
      </w:r>
      <w:proofErr w:type="spellEnd"/>
      <w:r w:rsidRPr="00110D23">
        <w:rPr>
          <w:rFonts w:ascii="Times New Roman" w:hAnsi="Times New Roman" w:cs="Times New Roman"/>
          <w:sz w:val="24"/>
          <w:szCs w:val="24"/>
        </w:rPr>
        <w:t xml:space="preserve"> 9: 560–576. </w:t>
      </w:r>
      <w:hyperlink r:id="rId31" w:history="1">
        <w:r w:rsidRPr="00110D23">
          <w:rPr>
            <w:rStyle w:val="Hypertextovodkaz"/>
            <w:rFonts w:ascii="Times New Roman" w:hAnsi="Times New Roman" w:cs="Times New Roman"/>
            <w:sz w:val="24"/>
            <w:szCs w:val="24"/>
          </w:rPr>
          <w:t>https://doi.org/10.1127/njgpm/1984/1984/560</w:t>
        </w:r>
      </w:hyperlink>
    </w:p>
    <w:p w14:paraId="2A00CA0D" w14:textId="1A06D51F" w:rsidR="00616EEE" w:rsidRPr="00110D23" w:rsidRDefault="002E3FA0" w:rsidP="00616EEE">
      <w:pPr>
        <w:spacing w:line="240" w:lineRule="auto"/>
        <w:rPr>
          <w:rFonts w:ascii="Times New Roman" w:hAnsi="Times New Roman" w:cs="Times New Roman"/>
          <w:sz w:val="24"/>
          <w:szCs w:val="24"/>
        </w:rPr>
      </w:pPr>
      <w:r w:rsidRPr="00110D23">
        <w:rPr>
          <w:rFonts w:ascii="Times New Roman" w:hAnsi="Times New Roman" w:cs="Times New Roman"/>
          <w:color w:val="000000"/>
          <w:sz w:val="24"/>
          <w:szCs w:val="24"/>
        </w:rPr>
        <w:t xml:space="preserve">Horáček I., </w:t>
      </w:r>
      <w:proofErr w:type="spellStart"/>
      <w:r w:rsidRPr="00110D23">
        <w:rPr>
          <w:rFonts w:ascii="Times New Roman" w:hAnsi="Times New Roman" w:cs="Times New Roman"/>
          <w:color w:val="000000"/>
          <w:sz w:val="24"/>
          <w:szCs w:val="24"/>
        </w:rPr>
        <w:t>Sázelová</w:t>
      </w:r>
      <w:proofErr w:type="spellEnd"/>
      <w:r w:rsidRPr="00110D23">
        <w:rPr>
          <w:rFonts w:ascii="Times New Roman" w:hAnsi="Times New Roman" w:cs="Times New Roman"/>
          <w:color w:val="000000"/>
          <w:sz w:val="24"/>
          <w:szCs w:val="24"/>
        </w:rPr>
        <w:t xml:space="preserve"> S. (2017): </w:t>
      </w:r>
      <w:proofErr w:type="spellStart"/>
      <w:r w:rsidRPr="00110D23">
        <w:rPr>
          <w:rFonts w:ascii="Times New Roman" w:hAnsi="Times New Roman" w:cs="Times New Roman"/>
          <w:color w:val="000000"/>
          <w:sz w:val="24"/>
          <w:szCs w:val="24"/>
        </w:rPr>
        <w:t>Vertebarte</w:t>
      </w:r>
      <w:proofErr w:type="spellEnd"/>
      <w:r w:rsidRPr="00110D23">
        <w:rPr>
          <w:rFonts w:ascii="Times New Roman" w:hAnsi="Times New Roman" w:cs="Times New Roman"/>
          <w:color w:val="000000"/>
          <w:sz w:val="24"/>
          <w:szCs w:val="24"/>
        </w:rPr>
        <w:t xml:space="preserve"> fauna development in North Bohemian region during the Holocene. In</w:t>
      </w:r>
      <w:r w:rsidR="00CC2DD9" w:rsidRPr="00110D23">
        <w:rPr>
          <w:rFonts w:ascii="Times New Roman" w:hAnsi="Times New Roman" w:cs="Times New Roman"/>
          <w:color w:val="000000"/>
          <w:sz w:val="24"/>
          <w:szCs w:val="24"/>
        </w:rPr>
        <w:t>:</w:t>
      </w:r>
      <w:r w:rsidRPr="00110D23">
        <w:rPr>
          <w:rFonts w:ascii="Times New Roman" w:hAnsi="Times New Roman" w:cs="Times New Roman"/>
          <w:color w:val="000000"/>
          <w:sz w:val="24"/>
          <w:szCs w:val="24"/>
        </w:rPr>
        <w:t xml:space="preserve"> Svoboda J (</w:t>
      </w:r>
      <w:r w:rsidR="00CC2DD9" w:rsidRPr="00110D23">
        <w:rPr>
          <w:rFonts w:ascii="Times New Roman" w:hAnsi="Times New Roman" w:cs="Times New Roman"/>
          <w:color w:val="000000"/>
          <w:sz w:val="24"/>
          <w:szCs w:val="24"/>
        </w:rPr>
        <w:t>E</w:t>
      </w:r>
      <w:r w:rsidRPr="00110D23">
        <w:rPr>
          <w:rFonts w:ascii="Times New Roman" w:hAnsi="Times New Roman" w:cs="Times New Roman"/>
          <w:color w:val="000000"/>
          <w:sz w:val="24"/>
          <w:szCs w:val="24"/>
        </w:rPr>
        <w:t>d) Mesolithic of Northern Bohemia II. Archeological Inst</w:t>
      </w:r>
      <w:r w:rsidR="00CC2DD9" w:rsidRPr="00110D23">
        <w:rPr>
          <w:rFonts w:ascii="Times New Roman" w:hAnsi="Times New Roman" w:cs="Times New Roman"/>
          <w:color w:val="000000"/>
          <w:sz w:val="24"/>
          <w:szCs w:val="24"/>
        </w:rPr>
        <w:t>itute</w:t>
      </w:r>
      <w:r w:rsidRPr="00110D23">
        <w:rPr>
          <w:rFonts w:ascii="Times New Roman" w:hAnsi="Times New Roman" w:cs="Times New Roman"/>
          <w:color w:val="000000"/>
          <w:sz w:val="24"/>
          <w:szCs w:val="24"/>
        </w:rPr>
        <w:t xml:space="preserve"> AV CR Brno</w:t>
      </w:r>
      <w:r w:rsidR="00C5543C" w:rsidRPr="00110D23">
        <w:rPr>
          <w:rFonts w:ascii="Times New Roman" w:hAnsi="Times New Roman" w:cs="Times New Roman"/>
          <w:color w:val="000000"/>
          <w:sz w:val="24"/>
          <w:szCs w:val="24"/>
        </w:rPr>
        <w:t>:</w:t>
      </w:r>
      <w:r w:rsidRPr="00110D23">
        <w:rPr>
          <w:rFonts w:ascii="Times New Roman" w:hAnsi="Times New Roman" w:cs="Times New Roman"/>
          <w:color w:val="000000"/>
          <w:sz w:val="24"/>
          <w:szCs w:val="24"/>
        </w:rPr>
        <w:t xml:space="preserve"> 35</w:t>
      </w:r>
      <w:r w:rsidR="00CC2DD9" w:rsidRPr="00110D23">
        <w:rPr>
          <w:rFonts w:ascii="Times New Roman" w:hAnsi="Times New Roman" w:cs="Times New Roman"/>
          <w:sz w:val="24"/>
          <w:szCs w:val="24"/>
        </w:rPr>
        <w:t>–</w:t>
      </w:r>
      <w:r w:rsidRPr="00110D23">
        <w:rPr>
          <w:rFonts w:ascii="Times New Roman" w:hAnsi="Times New Roman" w:cs="Times New Roman"/>
          <w:color w:val="000000"/>
          <w:sz w:val="24"/>
          <w:szCs w:val="24"/>
        </w:rPr>
        <w:t>48</w:t>
      </w:r>
      <w:r w:rsidR="00C5543C" w:rsidRPr="00110D23">
        <w:rPr>
          <w:rFonts w:ascii="Times New Roman" w:hAnsi="Times New Roman" w:cs="Times New Roman"/>
          <w:color w:val="000000"/>
          <w:sz w:val="24"/>
          <w:szCs w:val="24"/>
        </w:rPr>
        <w:t>.</w:t>
      </w:r>
      <w:r w:rsidRPr="00110D23">
        <w:rPr>
          <w:rFonts w:ascii="Times New Roman" w:hAnsi="Times New Roman" w:cs="Times New Roman"/>
          <w:color w:val="000000"/>
          <w:sz w:val="24"/>
          <w:szCs w:val="24"/>
        </w:rPr>
        <w:br/>
      </w:r>
      <w:r w:rsidRPr="00110D23">
        <w:rPr>
          <w:rFonts w:ascii="Times New Roman" w:hAnsi="Times New Roman" w:cs="Times New Roman"/>
          <w:color w:val="000000"/>
          <w:sz w:val="24"/>
          <w:szCs w:val="24"/>
        </w:rPr>
        <w:br/>
      </w:r>
      <w:r w:rsidR="00731101" w:rsidRPr="00110D23">
        <w:rPr>
          <w:rFonts w:ascii="Times New Roman" w:hAnsi="Times New Roman" w:cs="Times New Roman"/>
          <w:sz w:val="24"/>
          <w:szCs w:val="24"/>
        </w:rPr>
        <w:t xml:space="preserve">Horáček I, Svoboda J, </w:t>
      </w:r>
      <w:proofErr w:type="spellStart"/>
      <w:r w:rsidR="00731101" w:rsidRPr="00110D23">
        <w:rPr>
          <w:rFonts w:ascii="Times New Roman" w:hAnsi="Times New Roman" w:cs="Times New Roman"/>
          <w:sz w:val="24"/>
          <w:szCs w:val="24"/>
        </w:rPr>
        <w:t>Kovačiková</w:t>
      </w:r>
      <w:proofErr w:type="spellEnd"/>
      <w:r w:rsidR="00731101" w:rsidRPr="00110D23">
        <w:rPr>
          <w:rFonts w:ascii="Times New Roman" w:hAnsi="Times New Roman" w:cs="Times New Roman"/>
          <w:sz w:val="24"/>
          <w:szCs w:val="24"/>
        </w:rPr>
        <w:t xml:space="preserve"> L (2002) </w:t>
      </w:r>
      <w:proofErr w:type="spellStart"/>
      <w:r w:rsidR="00731101" w:rsidRPr="00110D23">
        <w:rPr>
          <w:rFonts w:ascii="Times New Roman" w:hAnsi="Times New Roman" w:cs="Times New Roman"/>
          <w:sz w:val="24"/>
          <w:szCs w:val="24"/>
        </w:rPr>
        <w:t>Paleoekologické</w:t>
      </w:r>
      <w:proofErr w:type="spellEnd"/>
      <w:r w:rsidR="00731101" w:rsidRPr="00110D23">
        <w:rPr>
          <w:rFonts w:ascii="Times New Roman" w:hAnsi="Times New Roman" w:cs="Times New Roman"/>
          <w:sz w:val="24"/>
          <w:szCs w:val="24"/>
        </w:rPr>
        <w:t xml:space="preserve"> </w:t>
      </w:r>
      <w:proofErr w:type="gramStart"/>
      <w:r w:rsidR="00731101" w:rsidRPr="00110D23">
        <w:rPr>
          <w:rFonts w:ascii="Times New Roman" w:hAnsi="Times New Roman" w:cs="Times New Roman"/>
          <w:sz w:val="24"/>
          <w:szCs w:val="24"/>
        </w:rPr>
        <w:t>a</w:t>
      </w:r>
      <w:proofErr w:type="gramEnd"/>
      <w:r w:rsidR="00731101" w:rsidRPr="00110D23">
        <w:rPr>
          <w:rFonts w:ascii="Times New Roman" w:hAnsi="Times New Roman" w:cs="Times New Roman"/>
          <w:sz w:val="24"/>
          <w:szCs w:val="24"/>
        </w:rPr>
        <w:t xml:space="preserve"> </w:t>
      </w:r>
      <w:proofErr w:type="spellStart"/>
      <w:r w:rsidR="00731101" w:rsidRPr="00110D23">
        <w:rPr>
          <w:rFonts w:ascii="Times New Roman" w:hAnsi="Times New Roman" w:cs="Times New Roman"/>
          <w:sz w:val="24"/>
          <w:szCs w:val="24"/>
        </w:rPr>
        <w:t>archeologické</w:t>
      </w:r>
      <w:proofErr w:type="spellEnd"/>
      <w:r w:rsidR="00731101" w:rsidRPr="00110D23">
        <w:rPr>
          <w:rFonts w:ascii="Times New Roman" w:hAnsi="Times New Roman" w:cs="Times New Roman"/>
          <w:sz w:val="24"/>
          <w:szCs w:val="24"/>
        </w:rPr>
        <w:t xml:space="preserve"> </w:t>
      </w:r>
      <w:proofErr w:type="spellStart"/>
      <w:r w:rsidR="00731101" w:rsidRPr="00110D23">
        <w:rPr>
          <w:rFonts w:ascii="Times New Roman" w:hAnsi="Times New Roman" w:cs="Times New Roman"/>
          <w:sz w:val="24"/>
          <w:szCs w:val="24"/>
        </w:rPr>
        <w:t>nálezy</w:t>
      </w:r>
      <w:proofErr w:type="spellEnd"/>
      <w:r w:rsidR="00731101" w:rsidRPr="00110D23">
        <w:rPr>
          <w:rFonts w:ascii="Times New Roman" w:hAnsi="Times New Roman" w:cs="Times New Roman"/>
          <w:sz w:val="24"/>
          <w:szCs w:val="24"/>
        </w:rPr>
        <w:t xml:space="preserve"> z </w:t>
      </w:r>
      <w:proofErr w:type="spellStart"/>
      <w:r w:rsidR="00731101" w:rsidRPr="00110D23">
        <w:rPr>
          <w:rFonts w:ascii="Times New Roman" w:hAnsi="Times New Roman" w:cs="Times New Roman"/>
          <w:sz w:val="24"/>
          <w:szCs w:val="24"/>
        </w:rPr>
        <w:t>jeskyně</w:t>
      </w:r>
      <w:proofErr w:type="spellEnd"/>
      <w:r w:rsidR="00731101" w:rsidRPr="00110D23">
        <w:rPr>
          <w:rFonts w:ascii="Times New Roman" w:hAnsi="Times New Roman" w:cs="Times New Roman"/>
          <w:sz w:val="24"/>
          <w:szCs w:val="24"/>
        </w:rPr>
        <w:t xml:space="preserve"> </w:t>
      </w:r>
      <w:proofErr w:type="spellStart"/>
      <w:r w:rsidR="00731101" w:rsidRPr="00110D23">
        <w:rPr>
          <w:rFonts w:ascii="Times New Roman" w:hAnsi="Times New Roman" w:cs="Times New Roman"/>
          <w:sz w:val="24"/>
          <w:szCs w:val="24"/>
        </w:rPr>
        <w:t>Barová</w:t>
      </w:r>
      <w:proofErr w:type="spellEnd"/>
      <w:r w:rsidR="00731101" w:rsidRPr="00110D23">
        <w:rPr>
          <w:rFonts w:ascii="Times New Roman" w:hAnsi="Times New Roman" w:cs="Times New Roman"/>
          <w:sz w:val="24"/>
          <w:szCs w:val="24"/>
        </w:rPr>
        <w:t xml:space="preserve">. In: Svoboda J (Ed) </w:t>
      </w:r>
      <w:proofErr w:type="spellStart"/>
      <w:r w:rsidR="00731101" w:rsidRPr="00110D23">
        <w:rPr>
          <w:rFonts w:ascii="Times New Roman" w:hAnsi="Times New Roman" w:cs="Times New Roman"/>
          <w:sz w:val="24"/>
          <w:szCs w:val="24"/>
        </w:rPr>
        <w:t>Přehled</w:t>
      </w:r>
      <w:proofErr w:type="spellEnd"/>
      <w:r w:rsidR="00731101" w:rsidRPr="00110D23">
        <w:rPr>
          <w:rFonts w:ascii="Times New Roman" w:hAnsi="Times New Roman" w:cs="Times New Roman"/>
          <w:sz w:val="24"/>
          <w:szCs w:val="24"/>
        </w:rPr>
        <w:t xml:space="preserve"> </w:t>
      </w:r>
      <w:proofErr w:type="spellStart"/>
      <w:r w:rsidR="00731101" w:rsidRPr="00110D23">
        <w:rPr>
          <w:rFonts w:ascii="Times New Roman" w:hAnsi="Times New Roman" w:cs="Times New Roman"/>
          <w:sz w:val="24"/>
          <w:szCs w:val="24"/>
        </w:rPr>
        <w:t>výzkumů</w:t>
      </w:r>
      <w:proofErr w:type="spellEnd"/>
      <w:r w:rsidR="00731101" w:rsidRPr="00110D23">
        <w:rPr>
          <w:rFonts w:ascii="Times New Roman" w:hAnsi="Times New Roman" w:cs="Times New Roman"/>
          <w:sz w:val="24"/>
          <w:szCs w:val="24"/>
        </w:rPr>
        <w:t xml:space="preserve"> 43: 49–66. </w:t>
      </w:r>
    </w:p>
    <w:p w14:paraId="1345CCE3" w14:textId="73FABAAE" w:rsidR="00731101" w:rsidRPr="00110D23" w:rsidRDefault="00731101" w:rsidP="00616EEE">
      <w:pPr>
        <w:spacing w:line="240" w:lineRule="auto"/>
        <w:rPr>
          <w:rFonts w:ascii="Times New Roman" w:hAnsi="Times New Roman" w:cs="Times New Roman"/>
          <w:sz w:val="24"/>
          <w:szCs w:val="24"/>
        </w:rPr>
      </w:pPr>
      <w:proofErr w:type="spellStart"/>
      <w:r w:rsidRPr="00110D23">
        <w:rPr>
          <w:rFonts w:ascii="Times New Roman" w:hAnsi="Times New Roman" w:cs="Times New Roman"/>
          <w:sz w:val="24"/>
          <w:szCs w:val="24"/>
        </w:rPr>
        <w:t>Kaminská</w:t>
      </w:r>
      <w:proofErr w:type="spellEnd"/>
      <w:r w:rsidRPr="00110D23">
        <w:rPr>
          <w:rFonts w:ascii="Times New Roman" w:hAnsi="Times New Roman" w:cs="Times New Roman"/>
          <w:sz w:val="24"/>
          <w:szCs w:val="24"/>
        </w:rPr>
        <w:t xml:space="preserve"> L, Kozlowski JK, Svoboda J (2005) Pleistocene Environments and Archaeology of the </w:t>
      </w:r>
      <w:proofErr w:type="spellStart"/>
      <w:r w:rsidRPr="00110D23">
        <w:rPr>
          <w:rFonts w:ascii="Times New Roman" w:hAnsi="Times New Roman" w:cs="Times New Roman"/>
          <w:sz w:val="24"/>
          <w:szCs w:val="24"/>
        </w:rPr>
        <w:t>Dzeravá</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skala</w:t>
      </w:r>
      <w:proofErr w:type="spellEnd"/>
      <w:r w:rsidRPr="00110D23">
        <w:rPr>
          <w:rFonts w:ascii="Times New Roman" w:hAnsi="Times New Roman" w:cs="Times New Roman"/>
          <w:sz w:val="24"/>
          <w:szCs w:val="24"/>
        </w:rPr>
        <w:t xml:space="preserve"> Cave, Lesser Carpathians, Slovakia. Polish Academy of Arts and Sciences,</w:t>
      </w:r>
      <w:r w:rsidR="00C5543C" w:rsidRPr="00110D23">
        <w:rPr>
          <w:rFonts w:ascii="Times New Roman" w:hAnsi="Times New Roman" w:cs="Times New Roman"/>
          <w:sz w:val="24"/>
          <w:szCs w:val="24"/>
        </w:rPr>
        <w:t xml:space="preserve"> Krakow,</w:t>
      </w:r>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Archeologický</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ústav</w:t>
      </w:r>
      <w:proofErr w:type="spellEnd"/>
      <w:r w:rsidRPr="00110D23">
        <w:rPr>
          <w:rFonts w:ascii="Times New Roman" w:hAnsi="Times New Roman" w:cs="Times New Roman"/>
          <w:sz w:val="24"/>
          <w:szCs w:val="24"/>
        </w:rPr>
        <w:t xml:space="preserve"> SAV</w:t>
      </w:r>
      <w:r w:rsidR="00C5543C" w:rsidRPr="00110D23">
        <w:rPr>
          <w:rFonts w:ascii="Times New Roman" w:hAnsi="Times New Roman" w:cs="Times New Roman"/>
          <w:sz w:val="24"/>
          <w:szCs w:val="24"/>
        </w:rPr>
        <w:t>,</w:t>
      </w:r>
      <w:r w:rsidRPr="00110D23">
        <w:rPr>
          <w:rFonts w:ascii="Times New Roman" w:hAnsi="Times New Roman" w:cs="Times New Roman"/>
          <w:sz w:val="24"/>
          <w:szCs w:val="24"/>
        </w:rPr>
        <w:t xml:space="preserve"> Nitra, </w:t>
      </w:r>
      <w:proofErr w:type="spellStart"/>
      <w:r w:rsidRPr="00110D23">
        <w:rPr>
          <w:rFonts w:ascii="Times New Roman" w:hAnsi="Times New Roman" w:cs="Times New Roman"/>
          <w:sz w:val="24"/>
          <w:szCs w:val="24"/>
        </w:rPr>
        <w:t>Archeologický</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ústav</w:t>
      </w:r>
      <w:proofErr w:type="spellEnd"/>
      <w:r w:rsidR="00C5543C" w:rsidRPr="00110D23">
        <w:rPr>
          <w:rFonts w:ascii="Times New Roman" w:hAnsi="Times New Roman" w:cs="Times New Roman"/>
          <w:sz w:val="24"/>
          <w:szCs w:val="24"/>
        </w:rPr>
        <w:t>,</w:t>
      </w:r>
      <w:r w:rsidRPr="00110D23">
        <w:rPr>
          <w:rFonts w:ascii="Times New Roman" w:hAnsi="Times New Roman" w:cs="Times New Roman"/>
          <w:sz w:val="24"/>
          <w:szCs w:val="24"/>
        </w:rPr>
        <w:t xml:space="preserve"> Brno. ISBN 83-60183-18-X</w:t>
      </w:r>
    </w:p>
    <w:p w14:paraId="77D1DC08" w14:textId="1E5D32D5"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Kovanda J (1971) </w:t>
      </w:r>
      <w:proofErr w:type="spellStart"/>
      <w:r w:rsidRPr="00110D23">
        <w:rPr>
          <w:rFonts w:ascii="Times New Roman" w:hAnsi="Times New Roman" w:cs="Times New Roman"/>
          <w:sz w:val="24"/>
          <w:szCs w:val="24"/>
        </w:rPr>
        <w:t>Kvartérní</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vápence</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Československa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Sborník</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geologických</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věd</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Antropozoikum</w:t>
      </w:r>
      <w:proofErr w:type="spellEnd"/>
      <w:r w:rsidRPr="00110D23">
        <w:rPr>
          <w:rFonts w:ascii="Times New Roman" w:hAnsi="Times New Roman" w:cs="Times New Roman"/>
          <w:sz w:val="24"/>
          <w:szCs w:val="24"/>
        </w:rPr>
        <w:t xml:space="preserve"> 7</w:t>
      </w:r>
      <w:r w:rsidR="00C5543C" w:rsidRPr="00110D23">
        <w:rPr>
          <w:rFonts w:ascii="Times New Roman" w:hAnsi="Times New Roman" w:cs="Times New Roman"/>
          <w:sz w:val="24"/>
          <w:szCs w:val="24"/>
        </w:rPr>
        <w:t>: 1–204.</w:t>
      </w:r>
    </w:p>
    <w:p w14:paraId="48F30841" w14:textId="1449F2F7"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Kučera J, </w:t>
      </w:r>
      <w:proofErr w:type="spellStart"/>
      <w:r w:rsidRPr="00110D23">
        <w:rPr>
          <w:rFonts w:ascii="Times New Roman" w:hAnsi="Times New Roman" w:cs="Times New Roman"/>
          <w:sz w:val="24"/>
          <w:szCs w:val="24"/>
        </w:rPr>
        <w:t>Sůvová</w:t>
      </w:r>
      <w:proofErr w:type="spellEnd"/>
      <w:r w:rsidRPr="00110D23">
        <w:rPr>
          <w:rFonts w:ascii="Times New Roman" w:hAnsi="Times New Roman" w:cs="Times New Roman"/>
          <w:sz w:val="24"/>
          <w:szCs w:val="24"/>
        </w:rPr>
        <w:t xml:space="preserve"> Z, Horáček I (2009) Stránská </w:t>
      </w:r>
      <w:proofErr w:type="spellStart"/>
      <w:r w:rsidRPr="00110D23">
        <w:rPr>
          <w:rFonts w:ascii="Times New Roman" w:hAnsi="Times New Roman" w:cs="Times New Roman"/>
          <w:sz w:val="24"/>
          <w:szCs w:val="24"/>
        </w:rPr>
        <w:t>skála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jeskyně</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glacialní</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společenstvo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hlodavců</w:t>
      </w:r>
      <w:proofErr w:type="spellEnd"/>
      <w:r w:rsidRPr="00110D23">
        <w:rPr>
          <w:rFonts w:ascii="Times New Roman" w:hAnsi="Times New Roman" w:cs="Times New Roman"/>
          <w:sz w:val="24"/>
          <w:szCs w:val="24"/>
        </w:rPr>
        <w:t xml:space="preserve"> (Rodentia) ze </w:t>
      </w:r>
      <w:proofErr w:type="spellStart"/>
      <w:r w:rsidRPr="00110D23">
        <w:rPr>
          <w:rFonts w:ascii="Times New Roman" w:hAnsi="Times New Roman" w:cs="Times New Roman"/>
          <w:sz w:val="24"/>
          <w:szCs w:val="24"/>
        </w:rPr>
        <w:t>staršího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středního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pleistocenu</w:t>
      </w:r>
      <w:proofErr w:type="spellEnd"/>
      <w:r w:rsidRPr="00110D23">
        <w:rPr>
          <w:rFonts w:ascii="Times New Roman" w:hAnsi="Times New Roman" w:cs="Times New Roman"/>
          <w:sz w:val="24"/>
          <w:szCs w:val="24"/>
        </w:rPr>
        <w:t xml:space="preserve">. Lynx New Series Praha 40: 43–69. ISSN 0024–7774 </w:t>
      </w:r>
    </w:p>
    <w:p w14:paraId="52B01806" w14:textId="05B26F66" w:rsidR="00616EEE" w:rsidRPr="00110D23" w:rsidRDefault="00731101" w:rsidP="00616EEE">
      <w:pPr>
        <w:spacing w:line="240" w:lineRule="auto"/>
        <w:rPr>
          <w:rFonts w:ascii="Times New Roman" w:hAnsi="Times New Roman" w:cs="Times New Roman"/>
          <w:sz w:val="24"/>
          <w:szCs w:val="24"/>
        </w:rPr>
      </w:pP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V, </w:t>
      </w:r>
      <w:proofErr w:type="spellStart"/>
      <w:r w:rsidRPr="00110D23">
        <w:rPr>
          <w:rFonts w:ascii="Times New Roman" w:hAnsi="Times New Roman" w:cs="Times New Roman"/>
          <w:sz w:val="24"/>
          <w:szCs w:val="24"/>
        </w:rPr>
        <w:t>Tyráček</w:t>
      </w:r>
      <w:proofErr w:type="spellEnd"/>
      <w:r w:rsidRPr="00110D23">
        <w:rPr>
          <w:rFonts w:ascii="Times New Roman" w:hAnsi="Times New Roman" w:cs="Times New Roman"/>
          <w:sz w:val="24"/>
          <w:szCs w:val="24"/>
        </w:rPr>
        <w:t xml:space="preserve"> L (1958) </w:t>
      </w:r>
      <w:proofErr w:type="spellStart"/>
      <w:r w:rsidRPr="00110D23">
        <w:rPr>
          <w:rFonts w:ascii="Times New Roman" w:hAnsi="Times New Roman" w:cs="Times New Roman"/>
          <w:sz w:val="24"/>
          <w:szCs w:val="24"/>
        </w:rPr>
        <w:t>Stratigrafický</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výzkum</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travertinu</w:t>
      </w:r>
      <w:proofErr w:type="spellEnd"/>
      <w:r w:rsidRPr="00110D23">
        <w:rPr>
          <w:rFonts w:ascii="Times New Roman" w:hAnsi="Times New Roman" w:cs="Times New Roman"/>
          <w:sz w:val="24"/>
          <w:szCs w:val="24"/>
        </w:rPr>
        <w:t xml:space="preserve"> v </w:t>
      </w:r>
      <w:proofErr w:type="spellStart"/>
      <w:r w:rsidRPr="00110D23">
        <w:rPr>
          <w:rFonts w:ascii="Times New Roman" w:hAnsi="Times New Roman" w:cs="Times New Roman"/>
          <w:sz w:val="24"/>
          <w:szCs w:val="24"/>
        </w:rPr>
        <w:t>Tučíně</w:t>
      </w:r>
      <w:proofErr w:type="spellEnd"/>
      <w:r w:rsidRPr="00110D23">
        <w:rPr>
          <w:rFonts w:ascii="Times New Roman" w:hAnsi="Times New Roman" w:cs="Times New Roman"/>
          <w:sz w:val="24"/>
          <w:szCs w:val="24"/>
        </w:rPr>
        <w:t xml:space="preserve"> u </w:t>
      </w:r>
      <w:proofErr w:type="spellStart"/>
      <w:r w:rsidRPr="00110D23">
        <w:rPr>
          <w:rFonts w:ascii="Times New Roman" w:hAnsi="Times New Roman" w:cs="Times New Roman"/>
          <w:sz w:val="24"/>
          <w:szCs w:val="24"/>
        </w:rPr>
        <w:t>Přerova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Anthropozoikum</w:t>
      </w:r>
      <w:proofErr w:type="spellEnd"/>
      <w:r w:rsidRPr="00110D23">
        <w:rPr>
          <w:rFonts w:ascii="Times New Roman" w:hAnsi="Times New Roman" w:cs="Times New Roman"/>
          <w:sz w:val="24"/>
          <w:szCs w:val="24"/>
        </w:rPr>
        <w:t xml:space="preserve"> 7: 261</w:t>
      </w:r>
      <w:r w:rsidR="00C5543C" w:rsidRPr="00110D23">
        <w:rPr>
          <w:rFonts w:ascii="Times New Roman" w:hAnsi="Times New Roman" w:cs="Times New Roman"/>
          <w:sz w:val="24"/>
          <w:szCs w:val="24"/>
        </w:rPr>
        <w:t>–</w:t>
      </w:r>
      <w:r w:rsidRPr="00110D23">
        <w:rPr>
          <w:rFonts w:ascii="Times New Roman" w:hAnsi="Times New Roman" w:cs="Times New Roman"/>
          <w:sz w:val="24"/>
          <w:szCs w:val="24"/>
        </w:rPr>
        <w:t>286.</w:t>
      </w:r>
    </w:p>
    <w:p w14:paraId="2E908E70" w14:textId="060B460D"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Musil R (1995) </w:t>
      </w:r>
      <w:proofErr w:type="spellStart"/>
      <w:r w:rsidRPr="00110D23">
        <w:rPr>
          <w:rFonts w:ascii="Times New Roman" w:hAnsi="Times New Roman" w:cs="Times New Roman"/>
          <w:sz w:val="24"/>
          <w:szCs w:val="24"/>
        </w:rPr>
        <w:t>Stránska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skala</w:t>
      </w:r>
      <w:proofErr w:type="spellEnd"/>
      <w:r w:rsidRPr="00110D23">
        <w:rPr>
          <w:rFonts w:ascii="Times New Roman" w:hAnsi="Times New Roman" w:cs="Times New Roman"/>
          <w:sz w:val="24"/>
          <w:szCs w:val="24"/>
        </w:rPr>
        <w:t xml:space="preserve"> Hill. Excavation of open-air sediments 1964–1972. Anthropos 26. </w:t>
      </w:r>
      <w:proofErr w:type="spellStart"/>
      <w:r w:rsidRPr="00110D23">
        <w:rPr>
          <w:rFonts w:ascii="Times New Roman" w:hAnsi="Times New Roman" w:cs="Times New Roman"/>
          <w:sz w:val="24"/>
          <w:szCs w:val="24"/>
        </w:rPr>
        <w:t>Moravské</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zemské</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muzeum</w:t>
      </w:r>
      <w:proofErr w:type="spellEnd"/>
      <w:r w:rsidRPr="00110D23">
        <w:rPr>
          <w:rFonts w:ascii="Times New Roman" w:hAnsi="Times New Roman" w:cs="Times New Roman"/>
          <w:sz w:val="24"/>
          <w:szCs w:val="24"/>
        </w:rPr>
        <w:t xml:space="preserve"> a </w:t>
      </w:r>
      <w:proofErr w:type="spellStart"/>
      <w:r w:rsidRPr="00110D23">
        <w:rPr>
          <w:rFonts w:ascii="Times New Roman" w:hAnsi="Times New Roman" w:cs="Times New Roman"/>
          <w:sz w:val="24"/>
          <w:szCs w:val="24"/>
        </w:rPr>
        <w:t>Nadace</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Litera</w:t>
      </w:r>
      <w:proofErr w:type="spellEnd"/>
      <w:r w:rsidRPr="00110D23">
        <w:rPr>
          <w:rFonts w:ascii="Times New Roman" w:hAnsi="Times New Roman" w:cs="Times New Roman"/>
          <w:sz w:val="24"/>
          <w:szCs w:val="24"/>
        </w:rPr>
        <w:t>, Brno, 213 pp.</w:t>
      </w:r>
    </w:p>
    <w:p w14:paraId="7AB53CF2" w14:textId="77777777" w:rsidR="00731101" w:rsidRPr="00110D23" w:rsidRDefault="00731101" w:rsidP="00616EEE">
      <w:pPr>
        <w:spacing w:line="240" w:lineRule="auto"/>
        <w:rPr>
          <w:rFonts w:ascii="Times New Roman" w:hAnsi="Times New Roman" w:cs="Times New Roman"/>
          <w:sz w:val="24"/>
          <w:szCs w:val="24"/>
        </w:rPr>
      </w:pPr>
      <w:proofErr w:type="spellStart"/>
      <w:r w:rsidRPr="00110D23">
        <w:rPr>
          <w:rFonts w:ascii="Times New Roman" w:hAnsi="Times New Roman" w:cs="Times New Roman"/>
          <w:sz w:val="24"/>
          <w:szCs w:val="24"/>
        </w:rPr>
        <w:t>Nadachowski</w:t>
      </w:r>
      <w:proofErr w:type="spellEnd"/>
      <w:r w:rsidRPr="00110D23">
        <w:rPr>
          <w:rFonts w:ascii="Times New Roman" w:hAnsi="Times New Roman" w:cs="Times New Roman"/>
          <w:sz w:val="24"/>
          <w:szCs w:val="24"/>
        </w:rPr>
        <w:t xml:space="preserve"> A (1982) Late Quaternary rodents of Poland with special reference to morphotype dentition analysis of voles. </w:t>
      </w:r>
      <w:proofErr w:type="spellStart"/>
      <w:r w:rsidRPr="00110D23">
        <w:rPr>
          <w:rFonts w:ascii="Times New Roman" w:hAnsi="Times New Roman" w:cs="Times New Roman"/>
          <w:sz w:val="24"/>
          <w:szCs w:val="24"/>
        </w:rPr>
        <w:t>Panstwowe</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wydawnictwo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naukowe</w:t>
      </w:r>
      <w:proofErr w:type="spellEnd"/>
      <w:r w:rsidRPr="00110D23">
        <w:rPr>
          <w:rFonts w:ascii="Times New Roman" w:hAnsi="Times New Roman" w:cs="Times New Roman"/>
          <w:sz w:val="24"/>
          <w:szCs w:val="24"/>
        </w:rPr>
        <w:t>, Krakow, 109 pp.</w:t>
      </w:r>
    </w:p>
    <w:p w14:paraId="15EFFD16" w14:textId="1F0285A3" w:rsidR="00731101" w:rsidRPr="00110D23" w:rsidRDefault="00731101" w:rsidP="00616EEE">
      <w:pPr>
        <w:spacing w:line="240" w:lineRule="auto"/>
        <w:rPr>
          <w:rFonts w:ascii="Times New Roman" w:hAnsi="Times New Roman" w:cs="Times New Roman"/>
          <w:sz w:val="24"/>
          <w:szCs w:val="24"/>
        </w:rPr>
      </w:pPr>
      <w:proofErr w:type="spellStart"/>
      <w:r w:rsidRPr="00110D23">
        <w:rPr>
          <w:rFonts w:ascii="Times New Roman" w:hAnsi="Times New Roman" w:cs="Times New Roman"/>
          <w:sz w:val="24"/>
          <w:szCs w:val="24"/>
        </w:rPr>
        <w:t>Nývltová</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Fišáková</w:t>
      </w:r>
      <w:proofErr w:type="spellEnd"/>
      <w:r w:rsidRPr="00110D23">
        <w:rPr>
          <w:rFonts w:ascii="Times New Roman" w:hAnsi="Times New Roman" w:cs="Times New Roman"/>
          <w:sz w:val="24"/>
          <w:szCs w:val="24"/>
        </w:rPr>
        <w:t xml:space="preserve"> M, </w:t>
      </w:r>
      <w:proofErr w:type="spellStart"/>
      <w:r w:rsidRPr="00110D23">
        <w:rPr>
          <w:rFonts w:ascii="Times New Roman" w:hAnsi="Times New Roman" w:cs="Times New Roman"/>
          <w:sz w:val="24"/>
          <w:szCs w:val="24"/>
        </w:rPr>
        <w:t>Nerudová</w:t>
      </w:r>
      <w:proofErr w:type="spellEnd"/>
      <w:r w:rsidRPr="00110D23">
        <w:rPr>
          <w:rFonts w:ascii="Times New Roman" w:hAnsi="Times New Roman" w:cs="Times New Roman"/>
          <w:sz w:val="24"/>
          <w:szCs w:val="24"/>
        </w:rPr>
        <w:t xml:space="preserve"> Z, Moravcová M (2011) Interdisciplinary research of Magdalenian layers in </w:t>
      </w:r>
      <w:proofErr w:type="spellStart"/>
      <w:r w:rsidRPr="00110D23">
        <w:rPr>
          <w:rFonts w:ascii="Times New Roman" w:hAnsi="Times New Roman" w:cs="Times New Roman"/>
          <w:sz w:val="24"/>
          <w:szCs w:val="24"/>
        </w:rPr>
        <w:t>Balcarka</w:t>
      </w:r>
      <w:proofErr w:type="spellEnd"/>
      <w:r w:rsidRPr="00110D23">
        <w:rPr>
          <w:rFonts w:ascii="Times New Roman" w:hAnsi="Times New Roman" w:cs="Times New Roman"/>
          <w:sz w:val="24"/>
          <w:szCs w:val="24"/>
        </w:rPr>
        <w:t xml:space="preserve"> Cave (Ostrov near </w:t>
      </w:r>
      <w:proofErr w:type="spellStart"/>
      <w:r w:rsidRPr="00110D23">
        <w:rPr>
          <w:rFonts w:ascii="Times New Roman" w:hAnsi="Times New Roman" w:cs="Times New Roman"/>
          <w:sz w:val="24"/>
          <w:szCs w:val="24"/>
        </w:rPr>
        <w:t>Macocha</w:t>
      </w:r>
      <w:proofErr w:type="spellEnd"/>
      <w:r w:rsidRPr="00110D23">
        <w:rPr>
          <w:rFonts w:ascii="Times New Roman" w:hAnsi="Times New Roman" w:cs="Times New Roman"/>
          <w:sz w:val="24"/>
          <w:szCs w:val="24"/>
        </w:rPr>
        <w:t xml:space="preserve">, Moravian Karst). Acta </w:t>
      </w:r>
      <w:proofErr w:type="spellStart"/>
      <w:r w:rsidRPr="00110D23">
        <w:rPr>
          <w:rFonts w:ascii="Times New Roman" w:hAnsi="Times New Roman" w:cs="Times New Roman"/>
          <w:sz w:val="24"/>
          <w:szCs w:val="24"/>
        </w:rPr>
        <w:t>Musei</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Nationalis</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Pragae</w:t>
      </w:r>
      <w:proofErr w:type="spellEnd"/>
      <w:r w:rsidRPr="00110D23">
        <w:rPr>
          <w:rFonts w:ascii="Times New Roman" w:hAnsi="Times New Roman" w:cs="Times New Roman"/>
          <w:sz w:val="24"/>
          <w:szCs w:val="24"/>
        </w:rPr>
        <w:t>, Series B- Historia Naturalis 67(1-2): 35</w:t>
      </w:r>
      <w:r w:rsidR="00C5543C" w:rsidRPr="00110D23">
        <w:rPr>
          <w:rFonts w:ascii="Times New Roman" w:hAnsi="Times New Roman" w:cs="Times New Roman"/>
          <w:sz w:val="24"/>
          <w:szCs w:val="24"/>
        </w:rPr>
        <w:t>–</w:t>
      </w:r>
      <w:r w:rsidRPr="00110D23">
        <w:rPr>
          <w:rFonts w:ascii="Times New Roman" w:hAnsi="Times New Roman" w:cs="Times New Roman"/>
          <w:sz w:val="24"/>
          <w:szCs w:val="24"/>
        </w:rPr>
        <w:t>46.</w:t>
      </w:r>
    </w:p>
    <w:p w14:paraId="32CD017F" w14:textId="77777777"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lastRenderedPageBreak/>
        <w:t xml:space="preserve">Ponomarev DV, </w:t>
      </w:r>
      <w:proofErr w:type="spellStart"/>
      <w:r w:rsidRPr="00110D23">
        <w:rPr>
          <w:rFonts w:ascii="Times New Roman" w:hAnsi="Times New Roman" w:cs="Times New Roman"/>
          <w:sz w:val="24"/>
          <w:szCs w:val="24"/>
        </w:rPr>
        <w:t>Puzachenko</w:t>
      </w:r>
      <w:proofErr w:type="spellEnd"/>
      <w:r w:rsidRPr="00110D23">
        <w:rPr>
          <w:rFonts w:ascii="Times New Roman" w:hAnsi="Times New Roman" w:cs="Times New Roman"/>
          <w:sz w:val="24"/>
          <w:szCs w:val="24"/>
        </w:rPr>
        <w:t xml:space="preserve"> A (2017) Changes in the morphology and morphological diversity of the first lower molar of narrow-headed voles (Microtus </w:t>
      </w:r>
      <w:proofErr w:type="spellStart"/>
      <w:r w:rsidRPr="00110D23">
        <w:rPr>
          <w:rFonts w:ascii="Times New Roman" w:hAnsi="Times New Roman" w:cs="Times New Roman"/>
          <w:sz w:val="24"/>
          <w:szCs w:val="24"/>
        </w:rPr>
        <w:t>gregalis</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Arvicolinae</w:t>
      </w:r>
      <w:proofErr w:type="spellEnd"/>
      <w:r w:rsidRPr="00110D23">
        <w:rPr>
          <w:rFonts w:ascii="Times New Roman" w:hAnsi="Times New Roman" w:cs="Times New Roman"/>
          <w:sz w:val="24"/>
          <w:szCs w:val="24"/>
        </w:rPr>
        <w:t xml:space="preserve">, Rodentia) from northeastern European Russia since the Late Pleistocene. Quaternary International 436: 239–252. </w:t>
      </w:r>
      <w:hyperlink r:id="rId32" w:history="1">
        <w:r w:rsidRPr="00110D23">
          <w:rPr>
            <w:rStyle w:val="Hypertextovodkaz"/>
            <w:rFonts w:ascii="Times New Roman" w:hAnsi="Times New Roman" w:cs="Times New Roman"/>
            <w:sz w:val="24"/>
            <w:szCs w:val="24"/>
          </w:rPr>
          <w:t>https://doi.org/10.1016/j.quaint.2015.05.047</w:t>
        </w:r>
      </w:hyperlink>
    </w:p>
    <w:p w14:paraId="7DBF2A11" w14:textId="77777777" w:rsidR="00731101" w:rsidRPr="00110D23" w:rsidRDefault="00731101" w:rsidP="00616EEE">
      <w:pPr>
        <w:spacing w:line="240" w:lineRule="auto"/>
        <w:rPr>
          <w:rFonts w:ascii="Times New Roman" w:hAnsi="Times New Roman" w:cs="Times New Roman"/>
          <w:sz w:val="24"/>
          <w:szCs w:val="24"/>
        </w:rPr>
      </w:pPr>
      <w:proofErr w:type="spellStart"/>
      <w:r w:rsidRPr="00110D23">
        <w:rPr>
          <w:rFonts w:ascii="Times New Roman" w:hAnsi="Times New Roman" w:cs="Times New Roman"/>
          <w:sz w:val="24"/>
          <w:szCs w:val="24"/>
        </w:rPr>
        <w:t>Prošek</w:t>
      </w:r>
      <w:proofErr w:type="spellEnd"/>
      <w:r w:rsidRPr="00110D23">
        <w:rPr>
          <w:rFonts w:ascii="Times New Roman" w:hAnsi="Times New Roman" w:cs="Times New Roman"/>
          <w:sz w:val="24"/>
          <w:szCs w:val="24"/>
        </w:rPr>
        <w:t xml:space="preserve"> F (1952) </w:t>
      </w:r>
      <w:proofErr w:type="spellStart"/>
      <w:r w:rsidRPr="00110D23">
        <w:rPr>
          <w:rFonts w:ascii="Times New Roman" w:hAnsi="Times New Roman" w:cs="Times New Roman"/>
          <w:sz w:val="24"/>
          <w:szCs w:val="24"/>
        </w:rPr>
        <w:t>Výzkum</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Prepoštské</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jeskyně</w:t>
      </w:r>
      <w:proofErr w:type="spellEnd"/>
      <w:r w:rsidRPr="00110D23">
        <w:rPr>
          <w:rFonts w:ascii="Times New Roman" w:hAnsi="Times New Roman" w:cs="Times New Roman"/>
          <w:sz w:val="24"/>
          <w:szCs w:val="24"/>
        </w:rPr>
        <w:t xml:space="preserve"> v </w:t>
      </w:r>
      <w:proofErr w:type="spellStart"/>
      <w:r w:rsidRPr="00110D23">
        <w:rPr>
          <w:rFonts w:ascii="Times New Roman" w:hAnsi="Times New Roman" w:cs="Times New Roman"/>
          <w:sz w:val="24"/>
          <w:szCs w:val="24"/>
        </w:rPr>
        <w:t>Bojnicích</w:t>
      </w:r>
      <w:proofErr w:type="spellEnd"/>
      <w:r w:rsidRPr="00110D23">
        <w:rPr>
          <w:rFonts w:ascii="Times New Roman" w:hAnsi="Times New Roman" w:cs="Times New Roman"/>
          <w:sz w:val="24"/>
          <w:szCs w:val="24"/>
        </w:rPr>
        <w:t xml:space="preserve"> v r. 1950. </w:t>
      </w:r>
      <w:proofErr w:type="spellStart"/>
      <w:r w:rsidRPr="00110D23">
        <w:rPr>
          <w:rFonts w:ascii="Times New Roman" w:hAnsi="Times New Roman" w:cs="Times New Roman"/>
          <w:sz w:val="24"/>
          <w:szCs w:val="24"/>
        </w:rPr>
        <w:t>Archeologické</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rozhledy</w:t>
      </w:r>
      <w:proofErr w:type="spellEnd"/>
      <w:r w:rsidRPr="00110D23">
        <w:rPr>
          <w:rFonts w:ascii="Times New Roman" w:hAnsi="Times New Roman" w:cs="Times New Roman"/>
          <w:sz w:val="24"/>
          <w:szCs w:val="24"/>
        </w:rPr>
        <w:t xml:space="preserve"> 4: 3–9.</w:t>
      </w:r>
    </w:p>
    <w:p w14:paraId="29BDD293" w14:textId="6BB497C7"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Seitl L, Svoboda J, </w:t>
      </w:r>
      <w:proofErr w:type="spellStart"/>
      <w:r w:rsidRPr="00110D23">
        <w:rPr>
          <w:rFonts w:ascii="Times New Roman" w:hAnsi="Times New Roman" w:cs="Times New Roman"/>
          <w:sz w:val="24"/>
          <w:szCs w:val="24"/>
        </w:rPr>
        <w:t>Ložek</w:t>
      </w:r>
      <w:proofErr w:type="spellEnd"/>
      <w:r w:rsidRPr="00110D23">
        <w:rPr>
          <w:rFonts w:ascii="Times New Roman" w:hAnsi="Times New Roman" w:cs="Times New Roman"/>
          <w:sz w:val="24"/>
          <w:szCs w:val="24"/>
        </w:rPr>
        <w:t xml:space="preserve"> V, </w:t>
      </w:r>
      <w:proofErr w:type="spellStart"/>
      <w:r w:rsidRPr="00110D23">
        <w:rPr>
          <w:rFonts w:ascii="Times New Roman" w:hAnsi="Times New Roman" w:cs="Times New Roman"/>
          <w:sz w:val="24"/>
          <w:szCs w:val="24"/>
        </w:rPr>
        <w:t>Přichystal</w:t>
      </w:r>
      <w:proofErr w:type="spellEnd"/>
      <w:r w:rsidRPr="00110D23">
        <w:rPr>
          <w:rFonts w:ascii="Times New Roman" w:hAnsi="Times New Roman" w:cs="Times New Roman"/>
          <w:sz w:val="24"/>
          <w:szCs w:val="24"/>
        </w:rPr>
        <w:t xml:space="preserve"> A, Svobodová H (1986) Das </w:t>
      </w:r>
      <w:proofErr w:type="spellStart"/>
      <w:r w:rsidRPr="00110D23">
        <w:rPr>
          <w:rFonts w:ascii="Times New Roman" w:hAnsi="Times New Roman" w:cs="Times New Roman"/>
          <w:sz w:val="24"/>
          <w:szCs w:val="24"/>
        </w:rPr>
        <w:t>Spätglazial</w:t>
      </w:r>
      <w:proofErr w:type="spellEnd"/>
      <w:r w:rsidRPr="00110D23">
        <w:rPr>
          <w:rFonts w:ascii="Times New Roman" w:hAnsi="Times New Roman" w:cs="Times New Roman"/>
          <w:sz w:val="24"/>
          <w:szCs w:val="24"/>
        </w:rPr>
        <w:t xml:space="preserve"> in der </w:t>
      </w:r>
      <w:proofErr w:type="spellStart"/>
      <w:r w:rsidRPr="00110D23">
        <w:rPr>
          <w:rFonts w:ascii="Times New Roman" w:hAnsi="Times New Roman" w:cs="Times New Roman"/>
          <w:sz w:val="24"/>
          <w:szCs w:val="24"/>
        </w:rPr>
        <w:t>Barová-Höhle</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im</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Mährischen</w:t>
      </w:r>
      <w:proofErr w:type="spellEnd"/>
      <w:r w:rsidRPr="00110D23">
        <w:rPr>
          <w:rFonts w:ascii="Times New Roman" w:hAnsi="Times New Roman" w:cs="Times New Roman"/>
          <w:sz w:val="24"/>
          <w:szCs w:val="24"/>
        </w:rPr>
        <w:t xml:space="preserve"> Karst. </w:t>
      </w:r>
      <w:proofErr w:type="spellStart"/>
      <w:r w:rsidRPr="00110D23">
        <w:rPr>
          <w:rFonts w:ascii="Times New Roman" w:hAnsi="Times New Roman" w:cs="Times New Roman"/>
          <w:sz w:val="24"/>
          <w:szCs w:val="24"/>
        </w:rPr>
        <w:t>Archeologisches</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Korrespondenzblatt</w:t>
      </w:r>
      <w:proofErr w:type="spellEnd"/>
      <w:r w:rsidRPr="00110D23">
        <w:rPr>
          <w:rFonts w:ascii="Times New Roman" w:hAnsi="Times New Roman" w:cs="Times New Roman"/>
          <w:sz w:val="24"/>
          <w:szCs w:val="24"/>
        </w:rPr>
        <w:t xml:space="preserve"> 16(4): 393</w:t>
      </w:r>
      <w:r w:rsidR="00C5543C" w:rsidRPr="00110D23">
        <w:rPr>
          <w:rFonts w:ascii="Times New Roman" w:hAnsi="Times New Roman" w:cs="Times New Roman"/>
          <w:sz w:val="24"/>
          <w:szCs w:val="24"/>
        </w:rPr>
        <w:t>–</w:t>
      </w:r>
      <w:r w:rsidRPr="00110D23">
        <w:rPr>
          <w:rFonts w:ascii="Times New Roman" w:hAnsi="Times New Roman" w:cs="Times New Roman"/>
          <w:sz w:val="24"/>
          <w:szCs w:val="24"/>
        </w:rPr>
        <w:t>398.</w:t>
      </w:r>
    </w:p>
    <w:p w14:paraId="724429BD" w14:textId="77777777"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Smirnov NG, Bolshakov VN, Borodin AV (1986) Pleistocene Rodents of the North of Western Siberia. Ural Scientific Center of the Academy of Sciences of the USSR, Nauka- Moscow, 118 pp.</w:t>
      </w:r>
    </w:p>
    <w:p w14:paraId="3C023DC8" w14:textId="108E1696"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Sobol J (1948) </w:t>
      </w:r>
      <w:proofErr w:type="spellStart"/>
      <w:r w:rsidRPr="00110D23">
        <w:rPr>
          <w:rFonts w:ascii="Times New Roman" w:hAnsi="Times New Roman" w:cs="Times New Roman"/>
          <w:sz w:val="24"/>
          <w:szCs w:val="24"/>
        </w:rPr>
        <w:t>Nálezy</w:t>
      </w:r>
      <w:proofErr w:type="spellEnd"/>
      <w:r w:rsidRPr="00110D23">
        <w:rPr>
          <w:rFonts w:ascii="Times New Roman" w:hAnsi="Times New Roman" w:cs="Times New Roman"/>
          <w:sz w:val="24"/>
          <w:szCs w:val="24"/>
        </w:rPr>
        <w:t xml:space="preserve"> z </w:t>
      </w:r>
      <w:proofErr w:type="spellStart"/>
      <w:r w:rsidRPr="00110D23">
        <w:rPr>
          <w:rFonts w:ascii="Times New Roman" w:hAnsi="Times New Roman" w:cs="Times New Roman"/>
          <w:sz w:val="24"/>
          <w:szCs w:val="24"/>
        </w:rPr>
        <w:t>Barové</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jeskyně</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Časopis</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Moravského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muzea</w:t>
      </w:r>
      <w:proofErr w:type="spellEnd"/>
      <w:r w:rsidRPr="00110D23">
        <w:rPr>
          <w:rFonts w:ascii="Times New Roman" w:hAnsi="Times New Roman" w:cs="Times New Roman"/>
          <w:sz w:val="24"/>
          <w:szCs w:val="24"/>
        </w:rPr>
        <w:t xml:space="preserve">. </w:t>
      </w:r>
    </w:p>
    <w:p w14:paraId="3D0900E4" w14:textId="360533D6"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Sobol J (1949) </w:t>
      </w:r>
      <w:proofErr w:type="spellStart"/>
      <w:r w:rsidRPr="00110D23">
        <w:rPr>
          <w:rFonts w:ascii="Times New Roman" w:hAnsi="Times New Roman" w:cs="Times New Roman"/>
          <w:sz w:val="24"/>
          <w:szCs w:val="24"/>
        </w:rPr>
        <w:t>Nálezy</w:t>
      </w:r>
      <w:proofErr w:type="spellEnd"/>
      <w:r w:rsidRPr="00110D23">
        <w:rPr>
          <w:rFonts w:ascii="Times New Roman" w:hAnsi="Times New Roman" w:cs="Times New Roman"/>
          <w:sz w:val="24"/>
          <w:szCs w:val="24"/>
        </w:rPr>
        <w:t xml:space="preserve"> z </w:t>
      </w:r>
      <w:proofErr w:type="spellStart"/>
      <w:r w:rsidRPr="00110D23">
        <w:rPr>
          <w:rFonts w:ascii="Times New Roman" w:hAnsi="Times New Roman" w:cs="Times New Roman"/>
          <w:sz w:val="24"/>
          <w:szCs w:val="24"/>
        </w:rPr>
        <w:t>Barové</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jeskyně</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Časopis</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Moravského</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muzea</w:t>
      </w:r>
      <w:proofErr w:type="spellEnd"/>
      <w:r w:rsidRPr="00110D23">
        <w:rPr>
          <w:rFonts w:ascii="Times New Roman" w:hAnsi="Times New Roman" w:cs="Times New Roman"/>
          <w:sz w:val="24"/>
          <w:szCs w:val="24"/>
        </w:rPr>
        <w:t>.</w:t>
      </w:r>
      <w:r w:rsidRPr="00110D23">
        <w:rPr>
          <w:rFonts w:ascii="Times New Roman" w:hAnsi="Times New Roman" w:cs="Times New Roman"/>
          <w:sz w:val="24"/>
          <w:szCs w:val="24"/>
        </w:rPr>
        <w:br/>
      </w:r>
      <w:r w:rsidRPr="00110D23">
        <w:rPr>
          <w:rFonts w:ascii="Times New Roman" w:hAnsi="Times New Roman" w:cs="Times New Roman"/>
          <w:sz w:val="24"/>
          <w:szCs w:val="24"/>
        </w:rPr>
        <w:br/>
        <w:t xml:space="preserve">Svoboda J, </w:t>
      </w:r>
      <w:proofErr w:type="spellStart"/>
      <w:r w:rsidRPr="00110D23">
        <w:rPr>
          <w:rFonts w:ascii="Times New Roman" w:hAnsi="Times New Roman" w:cs="Times New Roman"/>
          <w:sz w:val="24"/>
          <w:szCs w:val="24"/>
        </w:rPr>
        <w:t>Kaminská</w:t>
      </w:r>
      <w:proofErr w:type="spellEnd"/>
      <w:r w:rsidRPr="00110D23">
        <w:rPr>
          <w:rFonts w:ascii="Times New Roman" w:hAnsi="Times New Roman" w:cs="Times New Roman"/>
          <w:sz w:val="24"/>
          <w:szCs w:val="24"/>
        </w:rPr>
        <w:t xml:space="preserve"> L, Kozlowski JK (2004) The 2002-2003 excavations in the </w:t>
      </w:r>
      <w:proofErr w:type="spellStart"/>
      <w:r w:rsidRPr="00110D23">
        <w:rPr>
          <w:rFonts w:ascii="Times New Roman" w:hAnsi="Times New Roman" w:cs="Times New Roman"/>
          <w:sz w:val="24"/>
          <w:szCs w:val="24"/>
        </w:rPr>
        <w:t>Dzerava</w:t>
      </w:r>
      <w:proofErr w:type="spellEnd"/>
      <w:r w:rsidRPr="00110D23">
        <w:rPr>
          <w:rFonts w:ascii="Times New Roman" w:hAnsi="Times New Roman" w:cs="Times New Roman"/>
          <w:sz w:val="24"/>
          <w:szCs w:val="24"/>
        </w:rPr>
        <w:t xml:space="preserve"> </w:t>
      </w:r>
      <w:proofErr w:type="spellStart"/>
      <w:r w:rsidRPr="00110D23">
        <w:rPr>
          <w:rFonts w:ascii="Times New Roman" w:hAnsi="Times New Roman" w:cs="Times New Roman"/>
          <w:sz w:val="24"/>
          <w:szCs w:val="24"/>
        </w:rPr>
        <w:t>skala</w:t>
      </w:r>
      <w:proofErr w:type="spellEnd"/>
      <w:r w:rsidRPr="00110D23">
        <w:rPr>
          <w:rFonts w:ascii="Times New Roman" w:hAnsi="Times New Roman" w:cs="Times New Roman"/>
          <w:sz w:val="24"/>
          <w:szCs w:val="24"/>
        </w:rPr>
        <w:t xml:space="preserve"> Cave, West Slovakia. Anthropologie 42: 311–322.  </w:t>
      </w:r>
    </w:p>
    <w:p w14:paraId="1D73FF80" w14:textId="77777777" w:rsidR="00731101" w:rsidRPr="00110D23" w:rsidRDefault="00731101" w:rsidP="00616EEE">
      <w:pPr>
        <w:spacing w:line="240" w:lineRule="auto"/>
        <w:rPr>
          <w:rFonts w:ascii="Times New Roman" w:hAnsi="Times New Roman" w:cs="Times New Roman"/>
          <w:sz w:val="24"/>
          <w:szCs w:val="24"/>
        </w:rPr>
      </w:pPr>
      <w:r w:rsidRPr="00110D23">
        <w:rPr>
          <w:rFonts w:ascii="Times New Roman" w:hAnsi="Times New Roman" w:cs="Times New Roman"/>
          <w:sz w:val="24"/>
          <w:szCs w:val="24"/>
        </w:rPr>
        <w:t xml:space="preserve">Obuch J (2021) Temporal changes in proportions of small mammals in the diet of the mammalian and avian predators in Slovakia. Lynx, new series Prague: National Museum 52(1): 87–104. </w:t>
      </w:r>
      <w:hyperlink r:id="rId33" w:history="1">
        <w:r w:rsidRPr="00110D23">
          <w:rPr>
            <w:rStyle w:val="Hypertextovodkaz"/>
            <w:rFonts w:ascii="Times New Roman" w:hAnsi="Times New Roman" w:cs="Times New Roman"/>
            <w:sz w:val="24"/>
            <w:szCs w:val="24"/>
          </w:rPr>
          <w:t>https://doi.org/10.37520/lynx.2021.007</w:t>
        </w:r>
      </w:hyperlink>
    </w:p>
    <w:p w14:paraId="225D1A4B" w14:textId="77777777" w:rsidR="00731101" w:rsidRPr="00110D23" w:rsidRDefault="00731101" w:rsidP="00731101">
      <w:pPr>
        <w:rPr>
          <w:rFonts w:ascii="Times New Roman" w:hAnsi="Times New Roman" w:cs="Times New Roman"/>
          <w:sz w:val="24"/>
          <w:szCs w:val="24"/>
        </w:rPr>
      </w:pPr>
    </w:p>
    <w:sectPr w:rsidR="00731101" w:rsidRPr="00110D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C9A"/>
    <w:rsid w:val="00046589"/>
    <w:rsid w:val="00056847"/>
    <w:rsid w:val="000575F8"/>
    <w:rsid w:val="000C0B4A"/>
    <w:rsid w:val="000D029E"/>
    <w:rsid w:val="000D3139"/>
    <w:rsid w:val="00110D23"/>
    <w:rsid w:val="00121EFC"/>
    <w:rsid w:val="0012526E"/>
    <w:rsid w:val="001346B1"/>
    <w:rsid w:val="00152625"/>
    <w:rsid w:val="00165C7A"/>
    <w:rsid w:val="002111BE"/>
    <w:rsid w:val="00225385"/>
    <w:rsid w:val="002B163B"/>
    <w:rsid w:val="002B1A72"/>
    <w:rsid w:val="002D3BCB"/>
    <w:rsid w:val="002E3FA0"/>
    <w:rsid w:val="0034093E"/>
    <w:rsid w:val="00350189"/>
    <w:rsid w:val="003920A2"/>
    <w:rsid w:val="003A1B72"/>
    <w:rsid w:val="003C403C"/>
    <w:rsid w:val="004052D9"/>
    <w:rsid w:val="00432D41"/>
    <w:rsid w:val="00433C1B"/>
    <w:rsid w:val="004757B4"/>
    <w:rsid w:val="00481258"/>
    <w:rsid w:val="004C5D95"/>
    <w:rsid w:val="0058496B"/>
    <w:rsid w:val="00590A0C"/>
    <w:rsid w:val="005E566C"/>
    <w:rsid w:val="00616EEE"/>
    <w:rsid w:val="006274E5"/>
    <w:rsid w:val="0071170C"/>
    <w:rsid w:val="00727131"/>
    <w:rsid w:val="00731101"/>
    <w:rsid w:val="007C3A9F"/>
    <w:rsid w:val="007D0661"/>
    <w:rsid w:val="007F7829"/>
    <w:rsid w:val="0082598B"/>
    <w:rsid w:val="00831558"/>
    <w:rsid w:val="0088604F"/>
    <w:rsid w:val="008F01DA"/>
    <w:rsid w:val="0090037F"/>
    <w:rsid w:val="00910A68"/>
    <w:rsid w:val="00942C4D"/>
    <w:rsid w:val="00955ECF"/>
    <w:rsid w:val="009855A3"/>
    <w:rsid w:val="00997E76"/>
    <w:rsid w:val="00A55542"/>
    <w:rsid w:val="00AA4914"/>
    <w:rsid w:val="00AA4C9A"/>
    <w:rsid w:val="00B77281"/>
    <w:rsid w:val="00BA6FCC"/>
    <w:rsid w:val="00C30168"/>
    <w:rsid w:val="00C5543C"/>
    <w:rsid w:val="00CC2DD9"/>
    <w:rsid w:val="00D133D4"/>
    <w:rsid w:val="00D2122A"/>
    <w:rsid w:val="00D715D2"/>
    <w:rsid w:val="00DE6C8E"/>
    <w:rsid w:val="00DE74BF"/>
    <w:rsid w:val="00DF530D"/>
    <w:rsid w:val="00E047B1"/>
    <w:rsid w:val="00E047CD"/>
    <w:rsid w:val="00E4697A"/>
    <w:rsid w:val="00E637CC"/>
    <w:rsid w:val="00F95F6E"/>
    <w:rsid w:val="00FA4C75"/>
    <w:rsid w:val="00FB6682"/>
    <w:rsid w:val="00FE3DD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73661D"/>
  <w15:chartTrackingRefBased/>
  <w15:docId w15:val="{10E85A46-DF7D-42AE-9B31-4CE1F15E4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A4C9A"/>
    <w:rPr>
      <w:lang w:val="en-US"/>
    </w:rPr>
  </w:style>
  <w:style w:type="paragraph" w:styleId="Nadpis1">
    <w:name w:val="heading 1"/>
    <w:basedOn w:val="Normln"/>
    <w:next w:val="Normln"/>
    <w:link w:val="Nadpis1Char"/>
    <w:uiPriority w:val="9"/>
    <w:qFormat/>
    <w:rsid w:val="00AA4C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AA4C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AA4C9A"/>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AA4C9A"/>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AA4C9A"/>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AA4C9A"/>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AA4C9A"/>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AA4C9A"/>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AA4C9A"/>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A4C9A"/>
    <w:rPr>
      <w:rFonts w:asciiTheme="majorHAnsi" w:eastAsiaTheme="majorEastAsia" w:hAnsiTheme="majorHAnsi" w:cstheme="majorBidi"/>
      <w:color w:val="0F4761" w:themeColor="accent1" w:themeShade="BF"/>
      <w:sz w:val="40"/>
      <w:szCs w:val="40"/>
      <w:lang w:val="en-US"/>
    </w:rPr>
  </w:style>
  <w:style w:type="character" w:customStyle="1" w:styleId="Nadpis2Char">
    <w:name w:val="Nadpis 2 Char"/>
    <w:basedOn w:val="Standardnpsmoodstavce"/>
    <w:link w:val="Nadpis2"/>
    <w:uiPriority w:val="9"/>
    <w:semiHidden/>
    <w:rsid w:val="00AA4C9A"/>
    <w:rPr>
      <w:rFonts w:asciiTheme="majorHAnsi" w:eastAsiaTheme="majorEastAsia" w:hAnsiTheme="majorHAnsi" w:cstheme="majorBidi"/>
      <w:color w:val="0F4761" w:themeColor="accent1" w:themeShade="BF"/>
      <w:sz w:val="32"/>
      <w:szCs w:val="32"/>
      <w:lang w:val="en-US"/>
    </w:rPr>
  </w:style>
  <w:style w:type="character" w:customStyle="1" w:styleId="Nadpis3Char">
    <w:name w:val="Nadpis 3 Char"/>
    <w:basedOn w:val="Standardnpsmoodstavce"/>
    <w:link w:val="Nadpis3"/>
    <w:uiPriority w:val="9"/>
    <w:semiHidden/>
    <w:rsid w:val="00AA4C9A"/>
    <w:rPr>
      <w:rFonts w:eastAsiaTheme="majorEastAsia" w:cstheme="majorBidi"/>
      <w:color w:val="0F4761" w:themeColor="accent1" w:themeShade="BF"/>
      <w:sz w:val="28"/>
      <w:szCs w:val="28"/>
      <w:lang w:val="en-US"/>
    </w:rPr>
  </w:style>
  <w:style w:type="character" w:customStyle="1" w:styleId="Nadpis4Char">
    <w:name w:val="Nadpis 4 Char"/>
    <w:basedOn w:val="Standardnpsmoodstavce"/>
    <w:link w:val="Nadpis4"/>
    <w:uiPriority w:val="9"/>
    <w:semiHidden/>
    <w:rsid w:val="00AA4C9A"/>
    <w:rPr>
      <w:rFonts w:eastAsiaTheme="majorEastAsia" w:cstheme="majorBidi"/>
      <w:i/>
      <w:iCs/>
      <w:color w:val="0F4761" w:themeColor="accent1" w:themeShade="BF"/>
      <w:lang w:val="en-US"/>
    </w:rPr>
  </w:style>
  <w:style w:type="character" w:customStyle="1" w:styleId="Nadpis5Char">
    <w:name w:val="Nadpis 5 Char"/>
    <w:basedOn w:val="Standardnpsmoodstavce"/>
    <w:link w:val="Nadpis5"/>
    <w:uiPriority w:val="9"/>
    <w:semiHidden/>
    <w:rsid w:val="00AA4C9A"/>
    <w:rPr>
      <w:rFonts w:eastAsiaTheme="majorEastAsia" w:cstheme="majorBidi"/>
      <w:color w:val="0F4761" w:themeColor="accent1" w:themeShade="BF"/>
      <w:lang w:val="en-US"/>
    </w:rPr>
  </w:style>
  <w:style w:type="character" w:customStyle="1" w:styleId="Nadpis6Char">
    <w:name w:val="Nadpis 6 Char"/>
    <w:basedOn w:val="Standardnpsmoodstavce"/>
    <w:link w:val="Nadpis6"/>
    <w:uiPriority w:val="9"/>
    <w:semiHidden/>
    <w:rsid w:val="00AA4C9A"/>
    <w:rPr>
      <w:rFonts w:eastAsiaTheme="majorEastAsia" w:cstheme="majorBidi"/>
      <w:i/>
      <w:iCs/>
      <w:color w:val="595959" w:themeColor="text1" w:themeTint="A6"/>
      <w:lang w:val="en-US"/>
    </w:rPr>
  </w:style>
  <w:style w:type="character" w:customStyle="1" w:styleId="Nadpis7Char">
    <w:name w:val="Nadpis 7 Char"/>
    <w:basedOn w:val="Standardnpsmoodstavce"/>
    <w:link w:val="Nadpis7"/>
    <w:uiPriority w:val="9"/>
    <w:semiHidden/>
    <w:rsid w:val="00AA4C9A"/>
    <w:rPr>
      <w:rFonts w:eastAsiaTheme="majorEastAsia" w:cstheme="majorBidi"/>
      <w:color w:val="595959" w:themeColor="text1" w:themeTint="A6"/>
      <w:lang w:val="en-US"/>
    </w:rPr>
  </w:style>
  <w:style w:type="character" w:customStyle="1" w:styleId="Nadpis8Char">
    <w:name w:val="Nadpis 8 Char"/>
    <w:basedOn w:val="Standardnpsmoodstavce"/>
    <w:link w:val="Nadpis8"/>
    <w:uiPriority w:val="9"/>
    <w:semiHidden/>
    <w:rsid w:val="00AA4C9A"/>
    <w:rPr>
      <w:rFonts w:eastAsiaTheme="majorEastAsia" w:cstheme="majorBidi"/>
      <w:i/>
      <w:iCs/>
      <w:color w:val="272727" w:themeColor="text1" w:themeTint="D8"/>
      <w:lang w:val="en-US"/>
    </w:rPr>
  </w:style>
  <w:style w:type="character" w:customStyle="1" w:styleId="Nadpis9Char">
    <w:name w:val="Nadpis 9 Char"/>
    <w:basedOn w:val="Standardnpsmoodstavce"/>
    <w:link w:val="Nadpis9"/>
    <w:uiPriority w:val="9"/>
    <w:semiHidden/>
    <w:rsid w:val="00AA4C9A"/>
    <w:rPr>
      <w:rFonts w:eastAsiaTheme="majorEastAsia" w:cstheme="majorBidi"/>
      <w:color w:val="272727" w:themeColor="text1" w:themeTint="D8"/>
      <w:lang w:val="en-US"/>
    </w:rPr>
  </w:style>
  <w:style w:type="paragraph" w:styleId="Nzev">
    <w:name w:val="Title"/>
    <w:basedOn w:val="Normln"/>
    <w:next w:val="Normln"/>
    <w:link w:val="NzevChar"/>
    <w:uiPriority w:val="10"/>
    <w:qFormat/>
    <w:rsid w:val="00AA4C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AA4C9A"/>
    <w:rPr>
      <w:rFonts w:asciiTheme="majorHAnsi" w:eastAsiaTheme="majorEastAsia" w:hAnsiTheme="majorHAnsi" w:cstheme="majorBidi"/>
      <w:spacing w:val="-10"/>
      <w:kern w:val="28"/>
      <w:sz w:val="56"/>
      <w:szCs w:val="56"/>
      <w:lang w:val="en-US"/>
    </w:rPr>
  </w:style>
  <w:style w:type="paragraph" w:styleId="Podnadpis">
    <w:name w:val="Subtitle"/>
    <w:basedOn w:val="Normln"/>
    <w:next w:val="Normln"/>
    <w:link w:val="PodnadpisChar"/>
    <w:uiPriority w:val="11"/>
    <w:qFormat/>
    <w:rsid w:val="00AA4C9A"/>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AA4C9A"/>
    <w:rPr>
      <w:rFonts w:eastAsiaTheme="majorEastAsia" w:cstheme="majorBidi"/>
      <w:color w:val="595959" w:themeColor="text1" w:themeTint="A6"/>
      <w:spacing w:val="15"/>
      <w:sz w:val="28"/>
      <w:szCs w:val="28"/>
      <w:lang w:val="en-US"/>
    </w:rPr>
  </w:style>
  <w:style w:type="paragraph" w:styleId="Citt">
    <w:name w:val="Quote"/>
    <w:basedOn w:val="Normln"/>
    <w:next w:val="Normln"/>
    <w:link w:val="CittChar"/>
    <w:uiPriority w:val="29"/>
    <w:qFormat/>
    <w:rsid w:val="00AA4C9A"/>
    <w:pPr>
      <w:spacing w:before="160"/>
      <w:jc w:val="center"/>
    </w:pPr>
    <w:rPr>
      <w:i/>
      <w:iCs/>
      <w:color w:val="404040" w:themeColor="text1" w:themeTint="BF"/>
    </w:rPr>
  </w:style>
  <w:style w:type="character" w:customStyle="1" w:styleId="CittChar">
    <w:name w:val="Citát Char"/>
    <w:basedOn w:val="Standardnpsmoodstavce"/>
    <w:link w:val="Citt"/>
    <w:uiPriority w:val="29"/>
    <w:rsid w:val="00AA4C9A"/>
    <w:rPr>
      <w:i/>
      <w:iCs/>
      <w:color w:val="404040" w:themeColor="text1" w:themeTint="BF"/>
      <w:lang w:val="en-US"/>
    </w:rPr>
  </w:style>
  <w:style w:type="paragraph" w:styleId="Odstavecseseznamem">
    <w:name w:val="List Paragraph"/>
    <w:basedOn w:val="Normln"/>
    <w:uiPriority w:val="34"/>
    <w:qFormat/>
    <w:rsid w:val="00AA4C9A"/>
    <w:pPr>
      <w:ind w:left="720"/>
      <w:contextualSpacing/>
    </w:pPr>
  </w:style>
  <w:style w:type="character" w:styleId="Zdraznnintenzivn">
    <w:name w:val="Intense Emphasis"/>
    <w:basedOn w:val="Standardnpsmoodstavce"/>
    <w:uiPriority w:val="21"/>
    <w:qFormat/>
    <w:rsid w:val="00AA4C9A"/>
    <w:rPr>
      <w:i/>
      <w:iCs/>
      <w:color w:val="0F4761" w:themeColor="accent1" w:themeShade="BF"/>
    </w:rPr>
  </w:style>
  <w:style w:type="paragraph" w:styleId="Vrazncitt">
    <w:name w:val="Intense Quote"/>
    <w:basedOn w:val="Normln"/>
    <w:next w:val="Normln"/>
    <w:link w:val="VrazncittChar"/>
    <w:uiPriority w:val="30"/>
    <w:qFormat/>
    <w:rsid w:val="00AA4C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AA4C9A"/>
    <w:rPr>
      <w:i/>
      <w:iCs/>
      <w:color w:val="0F4761" w:themeColor="accent1" w:themeShade="BF"/>
      <w:lang w:val="en-US"/>
    </w:rPr>
  </w:style>
  <w:style w:type="character" w:styleId="Odkazintenzivn">
    <w:name w:val="Intense Reference"/>
    <w:basedOn w:val="Standardnpsmoodstavce"/>
    <w:uiPriority w:val="32"/>
    <w:qFormat/>
    <w:rsid w:val="00AA4C9A"/>
    <w:rPr>
      <w:b/>
      <w:bCs/>
      <w:smallCaps/>
      <w:color w:val="0F4761" w:themeColor="accent1" w:themeShade="BF"/>
      <w:spacing w:val="5"/>
    </w:rPr>
  </w:style>
  <w:style w:type="paragraph" w:styleId="Titulek">
    <w:name w:val="caption"/>
    <w:basedOn w:val="Normln"/>
    <w:next w:val="Normln"/>
    <w:uiPriority w:val="35"/>
    <w:unhideWhenUsed/>
    <w:qFormat/>
    <w:rsid w:val="00AA4C9A"/>
    <w:pPr>
      <w:spacing w:after="200" w:line="240" w:lineRule="auto"/>
    </w:pPr>
    <w:rPr>
      <w:i/>
      <w:iCs/>
      <w:color w:val="0E2841" w:themeColor="text2"/>
      <w:sz w:val="18"/>
      <w:szCs w:val="18"/>
    </w:rPr>
  </w:style>
  <w:style w:type="character" w:styleId="Hypertextovodkaz">
    <w:name w:val="Hyperlink"/>
    <w:basedOn w:val="Standardnpsmoodstavce"/>
    <w:uiPriority w:val="99"/>
    <w:semiHidden/>
    <w:unhideWhenUsed/>
    <w:rsid w:val="001346B1"/>
    <w:rPr>
      <w:color w:val="467886"/>
      <w:u w:val="single"/>
    </w:rPr>
  </w:style>
  <w:style w:type="character" w:styleId="Sledovanodkaz">
    <w:name w:val="FollowedHyperlink"/>
    <w:basedOn w:val="Standardnpsmoodstavce"/>
    <w:uiPriority w:val="99"/>
    <w:semiHidden/>
    <w:unhideWhenUsed/>
    <w:rsid w:val="001346B1"/>
    <w:rPr>
      <w:color w:val="96607D"/>
      <w:u w:val="single"/>
    </w:rPr>
  </w:style>
  <w:style w:type="paragraph" w:customStyle="1" w:styleId="msonormal0">
    <w:name w:val="msonormal"/>
    <w:basedOn w:val="Normln"/>
    <w:rsid w:val="001346B1"/>
    <w:pP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65">
    <w:name w:val="xl65"/>
    <w:basedOn w:val="Normln"/>
    <w:rsid w:val="001346B1"/>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66">
    <w:name w:val="xl66"/>
    <w:basedOn w:val="Normln"/>
    <w:rsid w:val="001346B1"/>
    <w:pPr>
      <w:pBdr>
        <w:top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67">
    <w:name w:val="xl67"/>
    <w:basedOn w:val="Normln"/>
    <w:rsid w:val="001346B1"/>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68">
    <w:name w:val="xl68"/>
    <w:basedOn w:val="Normln"/>
    <w:rsid w:val="001346B1"/>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69">
    <w:name w:val="xl69"/>
    <w:basedOn w:val="Normln"/>
    <w:rsid w:val="001346B1"/>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70">
    <w:name w:val="xl70"/>
    <w:basedOn w:val="Normln"/>
    <w:rsid w:val="001346B1"/>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71">
    <w:name w:val="xl71"/>
    <w:basedOn w:val="Normln"/>
    <w:rsid w:val="001346B1"/>
    <w:pPr>
      <w:pBdr>
        <w:top w:val="single" w:sz="8"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72">
    <w:name w:val="xl72"/>
    <w:basedOn w:val="Normln"/>
    <w:rsid w:val="001346B1"/>
    <w:pPr>
      <w:pBdr>
        <w:lef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73">
    <w:name w:val="xl73"/>
    <w:basedOn w:val="Normln"/>
    <w:rsid w:val="001346B1"/>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74">
    <w:name w:val="xl74"/>
    <w:basedOn w:val="Normln"/>
    <w:rsid w:val="001346B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75">
    <w:name w:val="xl75"/>
    <w:basedOn w:val="Normln"/>
    <w:rsid w:val="001346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76">
    <w:name w:val="xl76"/>
    <w:basedOn w:val="Normln"/>
    <w:rsid w:val="001346B1"/>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77">
    <w:name w:val="xl77"/>
    <w:basedOn w:val="Normln"/>
    <w:rsid w:val="001346B1"/>
    <w:pPr>
      <w:pBdr>
        <w:lef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78">
    <w:name w:val="xl78"/>
    <w:basedOn w:val="Normln"/>
    <w:rsid w:val="001346B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79">
    <w:name w:val="xl79"/>
    <w:basedOn w:val="Normln"/>
    <w:rsid w:val="001346B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80">
    <w:name w:val="xl80"/>
    <w:basedOn w:val="Normln"/>
    <w:rsid w:val="001346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81">
    <w:name w:val="xl81"/>
    <w:basedOn w:val="Normln"/>
    <w:rsid w:val="001346B1"/>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82">
    <w:name w:val="xl82"/>
    <w:basedOn w:val="Normln"/>
    <w:rsid w:val="001346B1"/>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83">
    <w:name w:val="xl83"/>
    <w:basedOn w:val="Normln"/>
    <w:rsid w:val="001346B1"/>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kern w:val="0"/>
      <w:sz w:val="24"/>
      <w:szCs w:val="24"/>
      <w:lang w:val="cs-CZ" w:eastAsia="cs-CZ"/>
      <w14:ligatures w14:val="none"/>
    </w:rPr>
  </w:style>
  <w:style w:type="paragraph" w:customStyle="1" w:styleId="xl84">
    <w:name w:val="xl84"/>
    <w:basedOn w:val="Normln"/>
    <w:rsid w:val="001346B1"/>
    <w:pPr>
      <w:pBdr>
        <w:top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85">
    <w:name w:val="xl85"/>
    <w:basedOn w:val="Normln"/>
    <w:rsid w:val="001346B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paragraph" w:customStyle="1" w:styleId="xl86">
    <w:name w:val="xl86"/>
    <w:basedOn w:val="Normln"/>
    <w:rsid w:val="001346B1"/>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cs-CZ" w:eastAsia="cs-CZ"/>
      <w14:ligatures w14:val="none"/>
    </w:rPr>
  </w:style>
  <w:style w:type="character" w:customStyle="1" w:styleId="apple-converted-space">
    <w:name w:val="apple-converted-space"/>
    <w:basedOn w:val="Standardnpsmoodstavce"/>
    <w:rsid w:val="002E3FA0"/>
  </w:style>
  <w:style w:type="character" w:customStyle="1" w:styleId="s7">
    <w:name w:val="s7"/>
    <w:basedOn w:val="Standardnpsmoodstavce"/>
    <w:rsid w:val="00FB6682"/>
  </w:style>
  <w:style w:type="character" w:customStyle="1" w:styleId="s8">
    <w:name w:val="s8"/>
    <w:basedOn w:val="Standardnpsmoodstavce"/>
    <w:rsid w:val="00FB6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emf"/><Relationship Id="rId26" Type="http://schemas.openxmlformats.org/officeDocument/2006/relationships/image" Target="media/image22.emf"/><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emf"/><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hyperlink" Target="https://doi.org/10.37520/lynx.2021.007" TargetMode="External"/><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image" Target="media/image7.png"/><Relationship Id="rId24" Type="http://schemas.openxmlformats.org/officeDocument/2006/relationships/image" Target="media/image20.emf"/><Relationship Id="rId32" Type="http://schemas.openxmlformats.org/officeDocument/2006/relationships/hyperlink" Target="https://doi.org/10.1016/j.quaint.2015.05.047"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emf"/><Relationship Id="rId28" Type="http://schemas.openxmlformats.org/officeDocument/2006/relationships/image" Target="media/image24.emf"/><Relationship Id="rId10" Type="http://schemas.openxmlformats.org/officeDocument/2006/relationships/image" Target="media/image6.emf"/><Relationship Id="rId19" Type="http://schemas.openxmlformats.org/officeDocument/2006/relationships/image" Target="media/image15.png"/><Relationship Id="rId31" Type="http://schemas.openxmlformats.org/officeDocument/2006/relationships/hyperlink" Target="https://doi.org/10.1127/njgpm/1984/1984/560"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png"/><Relationship Id="rId30" Type="http://schemas.openxmlformats.org/officeDocument/2006/relationships/image" Target="media/image26.emf"/><Relationship Id="rId35" Type="http://schemas.openxmlformats.org/officeDocument/2006/relationships/theme" Target="theme/theme1.xml"/><Relationship Id="rId8" Type="http://schemas.openxmlformats.org/officeDocument/2006/relationships/image" Target="media/image4.emf"/></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72807-7352-419C-BEB5-17C591CA4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6758</Words>
  <Characters>39879</Characters>
  <Application>Microsoft Office Word</Application>
  <DocSecurity>0</DocSecurity>
  <Lines>332</Lines>
  <Paragraphs>93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Nikoleta Dubjelová</dc:creator>
  <cp:keywords/>
  <dc:description/>
  <cp:lastModifiedBy>Ivan Horacek</cp:lastModifiedBy>
  <cp:revision>2</cp:revision>
  <cp:lastPrinted>2025-11-19T02:09:00Z</cp:lastPrinted>
  <dcterms:created xsi:type="dcterms:W3CDTF">2025-11-21T00:21:00Z</dcterms:created>
  <dcterms:modified xsi:type="dcterms:W3CDTF">2025-11-21T00:21:00Z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7ce1f066-af9e-4628-b112-94ac2e40493e</vt:lpwstr>
  </property>
</Properties>
</file>